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D4" w:rsidRDefault="001D0378" w:rsidP="002769EF">
      <w:pPr>
        <w:jc w:val="center"/>
        <w:rPr>
          <w:b/>
          <w:sz w:val="28"/>
          <w:szCs w:val="28"/>
        </w:rPr>
      </w:pPr>
      <w:r>
        <w:rPr>
          <w:b/>
          <w:noProof/>
          <w:sz w:val="28"/>
          <w:szCs w:val="28"/>
        </w:rPr>
        <w:drawing>
          <wp:inline distT="0" distB="0" distL="0" distR="0">
            <wp:extent cx="1581830" cy="590550"/>
            <wp:effectExtent l="19050" t="0" r="0" b="0"/>
            <wp:docPr id="1" name="Picture 0" descr="cuBLACK1_1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LACK1_1_4.tif"/>
                    <pic:cNvPicPr/>
                  </pic:nvPicPr>
                  <pic:blipFill>
                    <a:blip r:embed="rId6" cstate="print"/>
                    <a:stretch>
                      <a:fillRect/>
                    </a:stretch>
                  </pic:blipFill>
                  <pic:spPr>
                    <a:xfrm>
                      <a:off x="0" y="0"/>
                      <a:ext cx="1581830" cy="590550"/>
                    </a:xfrm>
                    <a:prstGeom prst="rect">
                      <a:avLst/>
                    </a:prstGeom>
                  </pic:spPr>
                </pic:pic>
              </a:graphicData>
            </a:graphic>
          </wp:inline>
        </w:drawing>
      </w:r>
    </w:p>
    <w:p w:rsidR="008C36AD" w:rsidRDefault="008C36AD" w:rsidP="002769EF">
      <w:pPr>
        <w:jc w:val="center"/>
        <w:rPr>
          <w:rFonts w:ascii="Tahoma" w:hAnsi="Tahoma" w:cs="Tahoma"/>
          <w:b/>
          <w:sz w:val="22"/>
          <w:szCs w:val="22"/>
        </w:rPr>
      </w:pPr>
    </w:p>
    <w:p w:rsidR="002769EF" w:rsidRPr="001F7619" w:rsidRDefault="002769EF" w:rsidP="002769EF">
      <w:pPr>
        <w:jc w:val="center"/>
        <w:rPr>
          <w:rFonts w:ascii="Franklin Gothic Book" w:hAnsi="Franklin Gothic Book" w:cs="Tahoma"/>
          <w:b/>
          <w:sz w:val="22"/>
          <w:szCs w:val="22"/>
        </w:rPr>
      </w:pPr>
      <w:r w:rsidRPr="001F7619">
        <w:rPr>
          <w:rFonts w:ascii="Franklin Gothic Book" w:hAnsi="Franklin Gothic Book" w:cs="Tahoma"/>
          <w:b/>
          <w:sz w:val="22"/>
          <w:szCs w:val="22"/>
        </w:rPr>
        <w:t>All University Committee on the Status of Women</w:t>
      </w:r>
    </w:p>
    <w:p w:rsidR="00636590" w:rsidRPr="001F7619" w:rsidRDefault="00D61238" w:rsidP="00636590">
      <w:pPr>
        <w:jc w:val="center"/>
        <w:rPr>
          <w:rFonts w:ascii="Franklin Gothic Book" w:hAnsi="Franklin Gothic Book" w:cs="Tahoma"/>
          <w:b/>
          <w:sz w:val="22"/>
          <w:szCs w:val="22"/>
        </w:rPr>
      </w:pPr>
      <w:r>
        <w:rPr>
          <w:rFonts w:ascii="Franklin Gothic Book" w:hAnsi="Franklin Gothic Book" w:cs="Tahoma"/>
          <w:b/>
          <w:sz w:val="22"/>
          <w:szCs w:val="22"/>
        </w:rPr>
        <w:t>November 6</w:t>
      </w:r>
      <w:r w:rsidR="00E7308D">
        <w:rPr>
          <w:rFonts w:ascii="Franklin Gothic Book" w:hAnsi="Franklin Gothic Book" w:cs="Tahoma"/>
          <w:b/>
          <w:sz w:val="22"/>
          <w:szCs w:val="22"/>
        </w:rPr>
        <w:t>, 2012</w:t>
      </w:r>
    </w:p>
    <w:p w:rsidR="006967E1" w:rsidRPr="001F7619" w:rsidRDefault="002B5C44" w:rsidP="00636590">
      <w:pPr>
        <w:jc w:val="center"/>
        <w:rPr>
          <w:rFonts w:ascii="Franklin Gothic Book" w:hAnsi="Franklin Gothic Book" w:cs="Tahoma"/>
          <w:b/>
          <w:sz w:val="22"/>
          <w:szCs w:val="22"/>
        </w:rPr>
      </w:pPr>
      <w:r w:rsidRPr="001F7619">
        <w:rPr>
          <w:rFonts w:ascii="Franklin Gothic Book" w:hAnsi="Franklin Gothic Book" w:cs="Tahoma"/>
          <w:b/>
          <w:sz w:val="22"/>
          <w:szCs w:val="22"/>
        </w:rPr>
        <w:t>12</w:t>
      </w:r>
      <w:r w:rsidR="006967E1" w:rsidRPr="001F7619">
        <w:rPr>
          <w:rFonts w:ascii="Franklin Gothic Book" w:hAnsi="Franklin Gothic Book" w:cs="Tahoma"/>
          <w:b/>
          <w:sz w:val="22"/>
          <w:szCs w:val="22"/>
        </w:rPr>
        <w:t xml:space="preserve">:30 </w:t>
      </w:r>
      <w:r w:rsidR="001D0378" w:rsidRPr="001F7619">
        <w:rPr>
          <w:rFonts w:ascii="Franklin Gothic Book" w:hAnsi="Franklin Gothic Book" w:cs="Tahoma"/>
          <w:b/>
          <w:sz w:val="22"/>
          <w:szCs w:val="22"/>
        </w:rPr>
        <w:t>-</w:t>
      </w:r>
      <w:r w:rsidRPr="001F7619">
        <w:rPr>
          <w:rFonts w:ascii="Franklin Gothic Book" w:hAnsi="Franklin Gothic Book" w:cs="Tahoma"/>
          <w:b/>
          <w:sz w:val="22"/>
          <w:szCs w:val="22"/>
        </w:rPr>
        <w:t xml:space="preserve"> 1</w:t>
      </w:r>
      <w:r w:rsidR="006967E1" w:rsidRPr="001F7619">
        <w:rPr>
          <w:rFonts w:ascii="Franklin Gothic Book" w:hAnsi="Franklin Gothic Book" w:cs="Tahoma"/>
          <w:b/>
          <w:sz w:val="22"/>
          <w:szCs w:val="22"/>
        </w:rPr>
        <w:t>:30</w:t>
      </w:r>
      <w:r w:rsidR="001D0378" w:rsidRPr="001F7619">
        <w:rPr>
          <w:rFonts w:ascii="Franklin Gothic Book" w:hAnsi="Franklin Gothic Book" w:cs="Tahoma"/>
          <w:b/>
          <w:sz w:val="22"/>
          <w:szCs w:val="22"/>
        </w:rPr>
        <w:t xml:space="preserve"> p.m.</w:t>
      </w:r>
    </w:p>
    <w:p w:rsidR="001E5F8D" w:rsidRPr="001F7619" w:rsidRDefault="00000D47" w:rsidP="00636590">
      <w:pPr>
        <w:jc w:val="center"/>
        <w:rPr>
          <w:rFonts w:ascii="Franklin Gothic Book" w:hAnsi="Franklin Gothic Book" w:cs="Tahoma"/>
          <w:b/>
          <w:sz w:val="22"/>
          <w:szCs w:val="22"/>
        </w:rPr>
      </w:pPr>
      <w:r w:rsidRPr="001F7619">
        <w:rPr>
          <w:rFonts w:ascii="Franklin Gothic Book" w:hAnsi="Franklin Gothic Book" w:cs="Tahoma"/>
          <w:b/>
          <w:sz w:val="22"/>
          <w:szCs w:val="22"/>
        </w:rPr>
        <w:t>V.J</w:t>
      </w:r>
      <w:r w:rsidR="008270E2" w:rsidRPr="001F7619">
        <w:rPr>
          <w:rFonts w:ascii="Franklin Gothic Book" w:hAnsi="Franklin Gothic Book" w:cs="Tahoma"/>
          <w:b/>
          <w:sz w:val="22"/>
          <w:szCs w:val="22"/>
        </w:rPr>
        <w:t>.</w:t>
      </w:r>
      <w:r w:rsidRPr="001F7619">
        <w:rPr>
          <w:rFonts w:ascii="Franklin Gothic Book" w:hAnsi="Franklin Gothic Book" w:cs="Tahoma"/>
          <w:b/>
          <w:sz w:val="22"/>
          <w:szCs w:val="22"/>
        </w:rPr>
        <w:t xml:space="preserve"> and Angela </w:t>
      </w:r>
      <w:r w:rsidR="00E7308D">
        <w:rPr>
          <w:rFonts w:ascii="Franklin Gothic Book" w:hAnsi="Franklin Gothic Book" w:cs="Tahoma"/>
          <w:b/>
          <w:sz w:val="22"/>
          <w:szCs w:val="22"/>
        </w:rPr>
        <w:t>Skutt Student Center, Room 105</w:t>
      </w:r>
    </w:p>
    <w:p w:rsidR="001D0378" w:rsidRPr="001F7619" w:rsidRDefault="001D0378" w:rsidP="00636590">
      <w:pPr>
        <w:jc w:val="center"/>
        <w:rPr>
          <w:rFonts w:ascii="Franklin Gothic Book" w:hAnsi="Franklin Gothic Book" w:cs="Tahoma"/>
          <w:b/>
          <w:sz w:val="22"/>
          <w:szCs w:val="22"/>
        </w:rPr>
      </w:pPr>
    </w:p>
    <w:p w:rsidR="001D0378" w:rsidRDefault="00050DE0" w:rsidP="001D0378">
      <w:pPr>
        <w:jc w:val="center"/>
        <w:rPr>
          <w:rFonts w:ascii="Franklin Gothic Book" w:hAnsi="Franklin Gothic Book" w:cs="Tahoma"/>
          <w:b/>
          <w:sz w:val="22"/>
          <w:szCs w:val="22"/>
        </w:rPr>
      </w:pPr>
      <w:r>
        <w:rPr>
          <w:rFonts w:ascii="Franklin Gothic Book" w:hAnsi="Franklin Gothic Book" w:cs="Tahoma"/>
          <w:b/>
          <w:sz w:val="22"/>
          <w:szCs w:val="22"/>
        </w:rPr>
        <w:t>Minutes</w:t>
      </w:r>
    </w:p>
    <w:p w:rsidR="00050DE0" w:rsidRPr="001F7619" w:rsidRDefault="00050DE0" w:rsidP="001D0378">
      <w:pPr>
        <w:jc w:val="center"/>
        <w:rPr>
          <w:rFonts w:ascii="Franklin Gothic Book" w:hAnsi="Franklin Gothic Book" w:cs="Tahoma"/>
          <w:b/>
          <w:sz w:val="22"/>
          <w:szCs w:val="22"/>
        </w:rPr>
      </w:pPr>
    </w:p>
    <w:p w:rsidR="00050DE0" w:rsidRDefault="00050DE0" w:rsidP="00050DE0">
      <w:pPr>
        <w:rPr>
          <w:rFonts w:ascii="Franklin Gothic Book" w:hAnsi="Franklin Gothic Book" w:cs="Tahoma"/>
          <w:sz w:val="22"/>
          <w:szCs w:val="22"/>
        </w:rPr>
      </w:pPr>
      <w:r w:rsidRPr="00717C47">
        <w:rPr>
          <w:rFonts w:ascii="Franklin Gothic Book" w:hAnsi="Franklin Gothic Book" w:cs="Tahoma"/>
          <w:b/>
          <w:sz w:val="22"/>
          <w:szCs w:val="22"/>
        </w:rPr>
        <w:t xml:space="preserve">In attendance:  </w:t>
      </w:r>
      <w:r>
        <w:rPr>
          <w:rFonts w:ascii="Franklin Gothic Book" w:hAnsi="Franklin Gothic Book" w:cs="Tahoma"/>
          <w:sz w:val="22"/>
          <w:szCs w:val="22"/>
        </w:rPr>
        <w:t xml:space="preserve">C. Adams, R. Bachman, </w:t>
      </w:r>
      <w:r w:rsidR="00490DC2">
        <w:rPr>
          <w:rFonts w:ascii="Franklin Gothic Book" w:hAnsi="Franklin Gothic Book" w:cs="Tahoma"/>
          <w:sz w:val="22"/>
          <w:szCs w:val="22"/>
        </w:rPr>
        <w:t xml:space="preserve">J. Branstetter, </w:t>
      </w:r>
      <w:r>
        <w:rPr>
          <w:rFonts w:ascii="Franklin Gothic Book" w:hAnsi="Franklin Gothic Book" w:cs="Tahoma"/>
          <w:sz w:val="22"/>
          <w:szCs w:val="22"/>
        </w:rPr>
        <w:t>K. Coover, M. Duda, R. Eden, E. Erixon, J. Furze,</w:t>
      </w:r>
      <w:r w:rsidRPr="00B327C4">
        <w:rPr>
          <w:rFonts w:ascii="Franklin Gothic Book" w:hAnsi="Franklin Gothic Book" w:cs="Tahoma"/>
          <w:sz w:val="22"/>
          <w:szCs w:val="22"/>
        </w:rPr>
        <w:t xml:space="preserve"> </w:t>
      </w:r>
      <w:r>
        <w:rPr>
          <w:rFonts w:ascii="Franklin Gothic Book" w:hAnsi="Franklin Gothic Book" w:cs="Tahoma"/>
          <w:sz w:val="22"/>
          <w:szCs w:val="22"/>
        </w:rPr>
        <w:t xml:space="preserve">L. Gigliotti, A. Hayes, </w:t>
      </w:r>
      <w:r w:rsidR="00490DC2">
        <w:rPr>
          <w:rFonts w:ascii="Franklin Gothic Book" w:hAnsi="Franklin Gothic Book" w:cs="Tahoma"/>
          <w:sz w:val="22"/>
          <w:szCs w:val="22"/>
        </w:rPr>
        <w:t xml:space="preserve">L. Johnson, </w:t>
      </w:r>
      <w:r>
        <w:rPr>
          <w:rFonts w:ascii="Franklin Gothic Book" w:hAnsi="Franklin Gothic Book" w:cs="Tahoma"/>
          <w:sz w:val="22"/>
          <w:szCs w:val="22"/>
        </w:rPr>
        <w:t xml:space="preserve">J. Limas, C. Mahern, K. Miller, R. Murray, </w:t>
      </w:r>
      <w:r w:rsidR="00490DC2">
        <w:rPr>
          <w:rFonts w:ascii="Franklin Gothic Book" w:hAnsi="Franklin Gothic Book" w:cs="Tahoma"/>
          <w:sz w:val="22"/>
          <w:szCs w:val="22"/>
        </w:rPr>
        <w:t xml:space="preserve">D. Nownes, </w:t>
      </w:r>
      <w:r>
        <w:rPr>
          <w:rFonts w:ascii="Franklin Gothic Book" w:hAnsi="Franklin Gothic Book" w:cs="Tahoma"/>
          <w:sz w:val="22"/>
          <w:szCs w:val="22"/>
        </w:rPr>
        <w:t xml:space="preserve">T. Plater, M. Potthoff, M. Starzyk, M. Tallman, J. Tilleman, </w:t>
      </w:r>
      <w:r w:rsidR="00490DC2">
        <w:rPr>
          <w:rFonts w:ascii="Franklin Gothic Book" w:hAnsi="Franklin Gothic Book" w:cs="Tahoma"/>
          <w:sz w:val="22"/>
          <w:szCs w:val="22"/>
        </w:rPr>
        <w:t xml:space="preserve">A. Turbes, </w:t>
      </w:r>
      <w:r>
        <w:rPr>
          <w:rFonts w:ascii="Franklin Gothic Book" w:hAnsi="Franklin Gothic Book" w:cs="Tahoma"/>
          <w:sz w:val="22"/>
          <w:szCs w:val="22"/>
        </w:rPr>
        <w:t xml:space="preserve">K. Wadas-Thalken, </w:t>
      </w:r>
      <w:r w:rsidR="00490DC2">
        <w:rPr>
          <w:rFonts w:ascii="Franklin Gothic Book" w:hAnsi="Franklin Gothic Book" w:cs="Tahoma"/>
          <w:sz w:val="22"/>
          <w:szCs w:val="22"/>
        </w:rPr>
        <w:t xml:space="preserve">D. Ward, </w:t>
      </w:r>
      <w:r>
        <w:rPr>
          <w:rFonts w:ascii="Franklin Gothic Book" w:hAnsi="Franklin Gothic Book" w:cs="Tahoma"/>
          <w:sz w:val="22"/>
          <w:szCs w:val="22"/>
        </w:rPr>
        <w:t xml:space="preserve">T. Winegard, </w:t>
      </w:r>
    </w:p>
    <w:p w:rsidR="00050DE0" w:rsidRPr="00D67CEE" w:rsidRDefault="00050DE0" w:rsidP="00050DE0">
      <w:pPr>
        <w:rPr>
          <w:rFonts w:ascii="Franklin Gothic Book" w:hAnsi="Franklin Gothic Book" w:cs="Tahoma"/>
          <w:sz w:val="22"/>
          <w:szCs w:val="22"/>
        </w:rPr>
      </w:pPr>
      <w:r>
        <w:rPr>
          <w:rFonts w:ascii="Franklin Gothic Book" w:hAnsi="Franklin Gothic Book" w:cs="Tahoma"/>
          <w:b/>
          <w:sz w:val="22"/>
          <w:szCs w:val="22"/>
        </w:rPr>
        <w:t xml:space="preserve">Visitors:  </w:t>
      </w:r>
      <w:r>
        <w:rPr>
          <w:rFonts w:ascii="Franklin Gothic Book" w:hAnsi="Franklin Gothic Book" w:cs="Tahoma"/>
          <w:sz w:val="22"/>
          <w:szCs w:val="22"/>
        </w:rPr>
        <w:t>Angela Batson, Molly Billings (attending for Jeff Branstetter), Tiffany Brown, Kathy Custard, Allison Taylor, Pam Yenko</w:t>
      </w:r>
    </w:p>
    <w:p w:rsidR="00050DE0" w:rsidRPr="00717C47" w:rsidRDefault="00050DE0" w:rsidP="00050DE0">
      <w:pPr>
        <w:rPr>
          <w:rFonts w:ascii="Franklin Gothic Book" w:hAnsi="Franklin Gothic Book" w:cs="Tahoma"/>
          <w:b/>
          <w:sz w:val="22"/>
          <w:szCs w:val="22"/>
        </w:rPr>
      </w:pPr>
      <w:r w:rsidRPr="00717C47">
        <w:rPr>
          <w:rFonts w:ascii="Franklin Gothic Book" w:hAnsi="Franklin Gothic Book" w:cs="Tahoma"/>
          <w:b/>
          <w:sz w:val="22"/>
          <w:szCs w:val="22"/>
        </w:rPr>
        <w:t xml:space="preserve">Absent (excused):  </w:t>
      </w:r>
      <w:r w:rsidR="00490DC2" w:rsidRPr="00B327C4">
        <w:rPr>
          <w:rFonts w:ascii="Franklin Gothic Book" w:hAnsi="Franklin Gothic Book" w:cs="Tahoma"/>
          <w:sz w:val="22"/>
          <w:szCs w:val="22"/>
        </w:rPr>
        <w:t xml:space="preserve">J. Dobrauc, </w:t>
      </w:r>
      <w:r>
        <w:rPr>
          <w:rFonts w:ascii="Franklin Gothic Book" w:hAnsi="Franklin Gothic Book" w:cs="Tahoma"/>
          <w:sz w:val="22"/>
          <w:szCs w:val="22"/>
        </w:rPr>
        <w:t xml:space="preserve">N. Govindarajulu, K. Joyner Wood, </w:t>
      </w:r>
      <w:r w:rsidR="00490DC2">
        <w:rPr>
          <w:rFonts w:ascii="Franklin Gothic Book" w:hAnsi="Franklin Gothic Book" w:cs="Tahoma"/>
          <w:sz w:val="22"/>
          <w:szCs w:val="22"/>
        </w:rPr>
        <w:t xml:space="preserve">S. Naatz, T. Young  </w:t>
      </w:r>
    </w:p>
    <w:p w:rsidR="00050DE0" w:rsidRDefault="00050DE0" w:rsidP="00050DE0">
      <w:pPr>
        <w:rPr>
          <w:rFonts w:ascii="Franklin Gothic Book" w:hAnsi="Franklin Gothic Book" w:cs="Tahoma"/>
          <w:b/>
          <w:sz w:val="22"/>
          <w:szCs w:val="22"/>
        </w:rPr>
      </w:pPr>
      <w:r w:rsidRPr="00717C47">
        <w:rPr>
          <w:rFonts w:ascii="Franklin Gothic Book" w:hAnsi="Franklin Gothic Book" w:cs="Tahoma"/>
          <w:b/>
          <w:sz w:val="22"/>
          <w:szCs w:val="22"/>
        </w:rPr>
        <w:t xml:space="preserve">Absent:  </w:t>
      </w:r>
      <w:r>
        <w:rPr>
          <w:rFonts w:ascii="Franklin Gothic Book" w:hAnsi="Franklin Gothic Book" w:cs="Tahoma"/>
          <w:sz w:val="22"/>
          <w:szCs w:val="22"/>
        </w:rPr>
        <w:t xml:space="preserve">M. Alimin, </w:t>
      </w:r>
      <w:r w:rsidR="00490DC2">
        <w:rPr>
          <w:rFonts w:ascii="Franklin Gothic Book" w:hAnsi="Franklin Gothic Book" w:cs="Tahoma"/>
          <w:sz w:val="22"/>
          <w:szCs w:val="22"/>
        </w:rPr>
        <w:t xml:space="preserve">T. Cheung, </w:t>
      </w:r>
      <w:r>
        <w:rPr>
          <w:rFonts w:ascii="Franklin Gothic Book" w:hAnsi="Franklin Gothic Book" w:cs="Tahoma"/>
          <w:sz w:val="22"/>
          <w:szCs w:val="22"/>
        </w:rPr>
        <w:t>A. Wessling</w:t>
      </w:r>
    </w:p>
    <w:p w:rsidR="00ED4669" w:rsidRPr="001F7619" w:rsidRDefault="00ED4669" w:rsidP="00813339">
      <w:pPr>
        <w:rPr>
          <w:rFonts w:ascii="Franklin Gothic Book" w:hAnsi="Franklin Gothic Book" w:cs="Tahoma"/>
          <w:b/>
          <w:sz w:val="22"/>
          <w:szCs w:val="22"/>
        </w:rPr>
      </w:pPr>
    </w:p>
    <w:p w:rsidR="001D0378" w:rsidRPr="001F7619" w:rsidRDefault="002769EF" w:rsidP="001D0378">
      <w:pPr>
        <w:pStyle w:val="ListParagraph"/>
        <w:numPr>
          <w:ilvl w:val="0"/>
          <w:numId w:val="42"/>
        </w:numPr>
        <w:rPr>
          <w:rFonts w:ascii="Franklin Gothic Book" w:hAnsi="Franklin Gothic Book" w:cs="Tahoma"/>
          <w:sz w:val="22"/>
          <w:szCs w:val="22"/>
        </w:rPr>
      </w:pPr>
      <w:r w:rsidRPr="001F7619">
        <w:rPr>
          <w:rFonts w:ascii="Franklin Gothic Book" w:hAnsi="Franklin Gothic Book" w:cs="Tahoma"/>
          <w:sz w:val="22"/>
          <w:szCs w:val="22"/>
        </w:rPr>
        <w:t xml:space="preserve">Welcome </w:t>
      </w:r>
      <w:r w:rsidR="00E5788B" w:rsidRPr="001F7619">
        <w:rPr>
          <w:rFonts w:ascii="Franklin Gothic Book" w:hAnsi="Franklin Gothic Book" w:cs="Tahoma"/>
          <w:sz w:val="22"/>
          <w:szCs w:val="22"/>
        </w:rPr>
        <w:t>and i</w:t>
      </w:r>
      <w:r w:rsidR="00920EC7" w:rsidRPr="001F7619">
        <w:rPr>
          <w:rFonts w:ascii="Franklin Gothic Book" w:hAnsi="Franklin Gothic Book" w:cs="Tahoma"/>
          <w:sz w:val="22"/>
          <w:szCs w:val="22"/>
        </w:rPr>
        <w:t>ntroductions</w:t>
      </w:r>
      <w:r w:rsidR="00E350F1" w:rsidRPr="001F7619">
        <w:rPr>
          <w:rFonts w:ascii="Franklin Gothic Book" w:hAnsi="Franklin Gothic Book" w:cs="Tahoma"/>
          <w:sz w:val="22"/>
          <w:szCs w:val="22"/>
        </w:rPr>
        <w:t xml:space="preserve"> </w:t>
      </w:r>
      <w:r w:rsidR="001F7619" w:rsidRPr="001F7619">
        <w:rPr>
          <w:rFonts w:ascii="Franklin Gothic Book" w:hAnsi="Franklin Gothic Book" w:cs="Tahoma"/>
          <w:sz w:val="22"/>
          <w:szCs w:val="22"/>
        </w:rPr>
        <w:t>–</w:t>
      </w:r>
      <w:r w:rsidR="00E350F1" w:rsidRPr="001F7619">
        <w:rPr>
          <w:rFonts w:ascii="Franklin Gothic Book" w:hAnsi="Franklin Gothic Book" w:cs="Tahoma"/>
          <w:sz w:val="22"/>
          <w:szCs w:val="22"/>
        </w:rPr>
        <w:t xml:space="preserve"> </w:t>
      </w:r>
      <w:r w:rsidR="00E7308D">
        <w:rPr>
          <w:rFonts w:ascii="Franklin Gothic Book" w:hAnsi="Franklin Gothic Book" w:cs="Tahoma"/>
          <w:i/>
          <w:sz w:val="22"/>
          <w:szCs w:val="22"/>
        </w:rPr>
        <w:t>Katie Miller</w:t>
      </w:r>
    </w:p>
    <w:p w:rsidR="001D0378" w:rsidRPr="001F7619" w:rsidRDefault="001D0378" w:rsidP="001D0378">
      <w:pPr>
        <w:pStyle w:val="ListParagraph"/>
        <w:ind w:left="1080"/>
        <w:rPr>
          <w:rFonts w:ascii="Franklin Gothic Book" w:hAnsi="Franklin Gothic Book" w:cs="Tahoma"/>
          <w:sz w:val="22"/>
          <w:szCs w:val="22"/>
        </w:rPr>
      </w:pPr>
    </w:p>
    <w:p w:rsidR="001D0378" w:rsidRPr="00A37B87" w:rsidRDefault="00E5788B" w:rsidP="001D0378">
      <w:pPr>
        <w:pStyle w:val="ListParagraph"/>
        <w:numPr>
          <w:ilvl w:val="0"/>
          <w:numId w:val="42"/>
        </w:numPr>
        <w:rPr>
          <w:rFonts w:ascii="Franklin Gothic Book" w:hAnsi="Franklin Gothic Book" w:cs="Tahoma"/>
          <w:sz w:val="22"/>
          <w:szCs w:val="22"/>
        </w:rPr>
      </w:pPr>
      <w:r w:rsidRPr="001F7619">
        <w:rPr>
          <w:rFonts w:ascii="Franklin Gothic Book" w:hAnsi="Franklin Gothic Book" w:cs="Tahoma"/>
          <w:sz w:val="22"/>
          <w:szCs w:val="22"/>
        </w:rPr>
        <w:t>Approval m</w:t>
      </w:r>
      <w:r w:rsidR="00920EC7" w:rsidRPr="001F7619">
        <w:rPr>
          <w:rFonts w:ascii="Franklin Gothic Book" w:hAnsi="Franklin Gothic Book" w:cs="Tahoma"/>
          <w:sz w:val="22"/>
          <w:szCs w:val="22"/>
        </w:rPr>
        <w:t xml:space="preserve">inutes of the </w:t>
      </w:r>
      <w:r w:rsidR="00D61238">
        <w:rPr>
          <w:rFonts w:ascii="Franklin Gothic Book" w:hAnsi="Franklin Gothic Book" w:cs="Tahoma"/>
          <w:sz w:val="22"/>
          <w:szCs w:val="22"/>
        </w:rPr>
        <w:t>October 2</w:t>
      </w:r>
      <w:r w:rsidR="001F7619" w:rsidRPr="001F7619">
        <w:rPr>
          <w:rFonts w:ascii="Franklin Gothic Book" w:hAnsi="Franklin Gothic Book" w:cs="Tahoma"/>
          <w:sz w:val="22"/>
          <w:szCs w:val="22"/>
        </w:rPr>
        <w:t>, 201</w:t>
      </w:r>
      <w:r w:rsidR="00E7308D">
        <w:rPr>
          <w:rFonts w:ascii="Franklin Gothic Book" w:hAnsi="Franklin Gothic Book" w:cs="Tahoma"/>
          <w:sz w:val="22"/>
          <w:szCs w:val="22"/>
        </w:rPr>
        <w:t>2</w:t>
      </w:r>
      <w:r w:rsidR="0012758F" w:rsidRPr="001F7619">
        <w:rPr>
          <w:rFonts w:ascii="Franklin Gothic Book" w:hAnsi="Franklin Gothic Book" w:cs="Tahoma"/>
          <w:sz w:val="22"/>
          <w:szCs w:val="22"/>
        </w:rPr>
        <w:t xml:space="preserve"> meeting</w:t>
      </w:r>
      <w:r w:rsidR="008E5E98" w:rsidRPr="001F7619">
        <w:rPr>
          <w:rFonts w:ascii="Franklin Gothic Book" w:hAnsi="Franklin Gothic Book" w:cs="Tahoma"/>
          <w:sz w:val="22"/>
          <w:szCs w:val="22"/>
        </w:rPr>
        <w:t xml:space="preserve"> </w:t>
      </w:r>
      <w:r w:rsidR="00293538" w:rsidRPr="001F7619">
        <w:rPr>
          <w:rFonts w:ascii="Franklin Gothic Book" w:hAnsi="Franklin Gothic Book" w:cs="Tahoma"/>
          <w:sz w:val="22"/>
          <w:szCs w:val="22"/>
        </w:rPr>
        <w:t xml:space="preserve">– </w:t>
      </w:r>
      <w:r w:rsidR="00E7308D">
        <w:rPr>
          <w:rFonts w:ascii="Franklin Gothic Book" w:hAnsi="Franklin Gothic Book" w:cs="Tahoma"/>
          <w:i/>
          <w:sz w:val="22"/>
          <w:szCs w:val="22"/>
        </w:rPr>
        <w:t>Jenny Tilleman</w:t>
      </w:r>
    </w:p>
    <w:p w:rsidR="00A37B87" w:rsidRPr="00A37B87" w:rsidRDefault="00A37B87" w:rsidP="001D1ACC">
      <w:pPr>
        <w:ind w:left="360" w:firstLine="720"/>
        <w:rPr>
          <w:rFonts w:ascii="Franklin Gothic Book" w:hAnsi="Franklin Gothic Book" w:cs="Tahoma"/>
          <w:sz w:val="22"/>
          <w:szCs w:val="22"/>
        </w:rPr>
      </w:pPr>
      <w:r>
        <w:rPr>
          <w:rFonts w:ascii="Franklin Gothic Book" w:hAnsi="Franklin Gothic Book" w:cs="Tahoma"/>
          <w:sz w:val="22"/>
          <w:szCs w:val="22"/>
        </w:rPr>
        <w:t>Kelli moved Lindsay second approved no additions</w:t>
      </w:r>
    </w:p>
    <w:p w:rsidR="001D0378" w:rsidRPr="001F7619" w:rsidRDefault="001D0378" w:rsidP="001D0378">
      <w:pPr>
        <w:rPr>
          <w:rFonts w:ascii="Franklin Gothic Book" w:hAnsi="Franklin Gothic Book" w:cs="Tahoma"/>
          <w:sz w:val="22"/>
          <w:szCs w:val="22"/>
        </w:rPr>
      </w:pPr>
    </w:p>
    <w:p w:rsidR="001D0378" w:rsidRPr="00915DB0" w:rsidRDefault="00E5788B" w:rsidP="001D0378">
      <w:pPr>
        <w:pStyle w:val="ListParagraph"/>
        <w:numPr>
          <w:ilvl w:val="0"/>
          <w:numId w:val="42"/>
        </w:numPr>
        <w:rPr>
          <w:rFonts w:ascii="Franklin Gothic Book" w:hAnsi="Franklin Gothic Book" w:cs="Tahoma"/>
          <w:sz w:val="22"/>
          <w:szCs w:val="22"/>
        </w:rPr>
      </w:pPr>
      <w:r w:rsidRPr="001F7619">
        <w:rPr>
          <w:rFonts w:ascii="Franklin Gothic Book" w:hAnsi="Franklin Gothic Book" w:cs="Tahoma"/>
          <w:sz w:val="22"/>
          <w:szCs w:val="22"/>
        </w:rPr>
        <w:t>Treasurer r</w:t>
      </w:r>
      <w:r w:rsidR="00920EC7" w:rsidRPr="001F7619">
        <w:rPr>
          <w:rFonts w:ascii="Franklin Gothic Book" w:hAnsi="Franklin Gothic Book" w:cs="Tahoma"/>
          <w:sz w:val="22"/>
          <w:szCs w:val="22"/>
        </w:rPr>
        <w:t>eport</w:t>
      </w:r>
      <w:r w:rsidR="008E5E98" w:rsidRPr="001F7619">
        <w:rPr>
          <w:rFonts w:ascii="Franklin Gothic Book" w:hAnsi="Franklin Gothic Book" w:cs="Tahoma"/>
          <w:sz w:val="22"/>
          <w:szCs w:val="22"/>
        </w:rPr>
        <w:t xml:space="preserve"> </w:t>
      </w:r>
      <w:r w:rsidR="00E7308D">
        <w:rPr>
          <w:rFonts w:ascii="Franklin Gothic Book" w:hAnsi="Franklin Gothic Book" w:cs="Tahoma"/>
          <w:sz w:val="22"/>
          <w:szCs w:val="22"/>
        </w:rPr>
        <w:t>–</w:t>
      </w:r>
      <w:r w:rsidR="00C00BEA" w:rsidRPr="001F7619">
        <w:rPr>
          <w:rFonts w:ascii="Franklin Gothic Book" w:hAnsi="Franklin Gothic Book" w:cs="Tahoma"/>
          <w:sz w:val="22"/>
          <w:szCs w:val="22"/>
        </w:rPr>
        <w:t xml:space="preserve"> </w:t>
      </w:r>
      <w:r w:rsidR="00E7308D">
        <w:rPr>
          <w:rFonts w:ascii="Franklin Gothic Book" w:hAnsi="Franklin Gothic Book" w:cs="Tahoma"/>
          <w:i/>
          <w:sz w:val="22"/>
          <w:szCs w:val="22"/>
        </w:rPr>
        <w:t>Katie Wadas-Thalken</w:t>
      </w:r>
    </w:p>
    <w:p w:rsidR="00490DC2" w:rsidRDefault="00490DC2" w:rsidP="00490DC2">
      <w:pPr>
        <w:pStyle w:val="ListParagraph"/>
        <w:ind w:left="1080"/>
        <w:rPr>
          <w:rFonts w:ascii="Franklin Gothic Book" w:hAnsi="Franklin Gothic Book" w:cs="Tahoma"/>
          <w:sz w:val="22"/>
          <w:szCs w:val="22"/>
        </w:rPr>
      </w:pPr>
      <w:r>
        <w:rPr>
          <w:rFonts w:ascii="Franklin Gothic Book" w:hAnsi="Franklin Gothic Book" w:cs="Tahoma"/>
          <w:sz w:val="22"/>
          <w:szCs w:val="22"/>
        </w:rPr>
        <w:t>The current balance is $10, 424.12.</w:t>
      </w:r>
    </w:p>
    <w:p w:rsidR="00490DC2" w:rsidRDefault="00490DC2" w:rsidP="00490DC2">
      <w:pPr>
        <w:pStyle w:val="ListParagraph"/>
        <w:numPr>
          <w:ilvl w:val="0"/>
          <w:numId w:val="46"/>
        </w:numPr>
        <w:rPr>
          <w:rFonts w:ascii="Franklin Gothic Book" w:hAnsi="Franklin Gothic Book" w:cs="Tahoma"/>
          <w:sz w:val="22"/>
          <w:szCs w:val="22"/>
        </w:rPr>
      </w:pPr>
      <w:r>
        <w:rPr>
          <w:rFonts w:ascii="Franklin Gothic Book" w:hAnsi="Franklin Gothic Book" w:cs="Tahoma"/>
          <w:sz w:val="22"/>
          <w:szCs w:val="22"/>
        </w:rPr>
        <w:t xml:space="preserve">Received the $7,000 deposit from request for funds from the University </w:t>
      </w:r>
    </w:p>
    <w:p w:rsidR="00915DB0" w:rsidRPr="00490DC2" w:rsidRDefault="00490DC2" w:rsidP="00915DB0">
      <w:pPr>
        <w:pStyle w:val="ListParagraph"/>
        <w:numPr>
          <w:ilvl w:val="0"/>
          <w:numId w:val="46"/>
        </w:numPr>
        <w:rPr>
          <w:rFonts w:ascii="Franklin Gothic Book" w:hAnsi="Franklin Gothic Book" w:cs="Tahoma"/>
          <w:sz w:val="22"/>
          <w:szCs w:val="22"/>
        </w:rPr>
      </w:pPr>
      <w:r w:rsidRPr="00490DC2">
        <w:rPr>
          <w:rFonts w:ascii="Franklin Gothic Book" w:hAnsi="Franklin Gothic Book" w:cs="Tahoma"/>
          <w:sz w:val="22"/>
          <w:szCs w:val="22"/>
        </w:rPr>
        <w:t>There are still some outstanding balances from the Fall Forum</w:t>
      </w:r>
    </w:p>
    <w:p w:rsidR="00FD08C3" w:rsidRPr="001F7619" w:rsidRDefault="00FD08C3" w:rsidP="00FD08C3">
      <w:pPr>
        <w:pStyle w:val="ListParagraph"/>
        <w:ind w:left="1080"/>
        <w:rPr>
          <w:rFonts w:ascii="Franklin Gothic Book" w:hAnsi="Franklin Gothic Book" w:cs="Tahoma"/>
          <w:sz w:val="22"/>
          <w:szCs w:val="22"/>
        </w:rPr>
      </w:pPr>
    </w:p>
    <w:p w:rsidR="00A37B87" w:rsidRPr="00A37B87" w:rsidRDefault="00FD08C3" w:rsidP="001D0378">
      <w:pPr>
        <w:pStyle w:val="ListParagraph"/>
        <w:numPr>
          <w:ilvl w:val="0"/>
          <w:numId w:val="42"/>
        </w:numPr>
        <w:rPr>
          <w:rFonts w:ascii="Franklin Gothic Book" w:hAnsi="Franklin Gothic Book" w:cs="Tahoma"/>
          <w:sz w:val="22"/>
          <w:szCs w:val="22"/>
        </w:rPr>
      </w:pPr>
      <w:r w:rsidRPr="001F7619">
        <w:rPr>
          <w:rFonts w:ascii="Franklin Gothic Book" w:hAnsi="Franklin Gothic Book" w:cs="Tahoma"/>
          <w:sz w:val="22"/>
          <w:szCs w:val="22"/>
        </w:rPr>
        <w:t xml:space="preserve">Eileen B. Lieben Center for Women Report </w:t>
      </w:r>
      <w:r w:rsidR="00424A69">
        <w:rPr>
          <w:rFonts w:ascii="Franklin Gothic Book" w:hAnsi="Franklin Gothic Book" w:cs="Tahoma"/>
          <w:sz w:val="22"/>
          <w:szCs w:val="22"/>
        </w:rPr>
        <w:t>–</w:t>
      </w:r>
      <w:r w:rsidRPr="001F7619">
        <w:rPr>
          <w:rFonts w:ascii="Franklin Gothic Book" w:hAnsi="Franklin Gothic Book" w:cs="Tahoma"/>
          <w:sz w:val="22"/>
          <w:szCs w:val="22"/>
        </w:rPr>
        <w:t xml:space="preserve"> </w:t>
      </w:r>
      <w:r w:rsidR="00424A69">
        <w:rPr>
          <w:rFonts w:ascii="Franklin Gothic Book" w:hAnsi="Franklin Gothic Book" w:cs="Tahoma"/>
          <w:i/>
          <w:sz w:val="22"/>
          <w:szCs w:val="22"/>
        </w:rPr>
        <w:t>Michaela Tallman</w:t>
      </w:r>
    </w:p>
    <w:p w:rsidR="00FD08C3" w:rsidRPr="00A37B87" w:rsidRDefault="00A37B87" w:rsidP="001D1ACC">
      <w:pPr>
        <w:ind w:left="1080"/>
        <w:rPr>
          <w:rFonts w:ascii="Franklin Gothic Book" w:hAnsi="Franklin Gothic Book" w:cs="Tahoma"/>
          <w:sz w:val="22"/>
          <w:szCs w:val="22"/>
        </w:rPr>
      </w:pPr>
      <w:r>
        <w:rPr>
          <w:rFonts w:ascii="Franklin Gothic Book" w:hAnsi="Franklin Gothic Book" w:cs="Tahoma"/>
          <w:sz w:val="22"/>
          <w:szCs w:val="22"/>
        </w:rPr>
        <w:t xml:space="preserve">Had a meeting to look at what events to have for remainder of the year.  One idea is how to support students who are/thinking of becoming pregnant and resources.  </w:t>
      </w:r>
      <w:proofErr w:type="gramStart"/>
      <w:r>
        <w:rPr>
          <w:rFonts w:ascii="Franklin Gothic Book" w:hAnsi="Franklin Gothic Book" w:cs="Tahoma"/>
          <w:sz w:val="22"/>
          <w:szCs w:val="22"/>
        </w:rPr>
        <w:t>Women’s history month also looking at what it means to be a woman here at Creighton.</w:t>
      </w:r>
      <w:proofErr w:type="gramEnd"/>
      <w:r>
        <w:rPr>
          <w:rFonts w:ascii="Franklin Gothic Book" w:hAnsi="Franklin Gothic Book" w:cs="Tahoma"/>
          <w:sz w:val="22"/>
          <w:szCs w:val="22"/>
        </w:rPr>
        <w:t xml:space="preserve">  </w:t>
      </w:r>
      <w:proofErr w:type="gramStart"/>
      <w:r>
        <w:rPr>
          <w:rFonts w:ascii="Franklin Gothic Book" w:hAnsi="Franklin Gothic Book" w:cs="Tahoma"/>
          <w:sz w:val="22"/>
          <w:szCs w:val="22"/>
        </w:rPr>
        <w:t xml:space="preserve">Sponsoring the “Believe Retreat” for the </w:t>
      </w:r>
      <w:proofErr w:type="spellStart"/>
      <w:r>
        <w:rPr>
          <w:rFonts w:ascii="Franklin Gothic Book" w:hAnsi="Franklin Gothic Book" w:cs="Tahoma"/>
          <w:sz w:val="22"/>
          <w:szCs w:val="22"/>
        </w:rPr>
        <w:t>Warem</w:t>
      </w:r>
      <w:proofErr w:type="spellEnd"/>
      <w:r>
        <w:rPr>
          <w:rFonts w:ascii="Franklin Gothic Book" w:hAnsi="Franklin Gothic Book" w:cs="Tahoma"/>
          <w:sz w:val="22"/>
          <w:szCs w:val="22"/>
        </w:rPr>
        <w:t xml:space="preserve"> center to support women leaders.</w:t>
      </w:r>
      <w:proofErr w:type="gramEnd"/>
      <w:r w:rsidR="002540DD" w:rsidRPr="00A37B87">
        <w:rPr>
          <w:rFonts w:ascii="Franklin Gothic Book" w:hAnsi="Franklin Gothic Book" w:cs="Tahoma"/>
          <w:i/>
          <w:sz w:val="22"/>
          <w:szCs w:val="22"/>
        </w:rPr>
        <w:br/>
      </w:r>
    </w:p>
    <w:p w:rsidR="00A37B87" w:rsidRPr="00A37B87" w:rsidRDefault="002540DD" w:rsidP="001D0378">
      <w:pPr>
        <w:pStyle w:val="ListParagraph"/>
        <w:numPr>
          <w:ilvl w:val="0"/>
          <w:numId w:val="42"/>
        </w:numPr>
        <w:rPr>
          <w:rFonts w:ascii="Franklin Gothic Book" w:hAnsi="Franklin Gothic Book" w:cs="Tahoma"/>
          <w:sz w:val="22"/>
          <w:szCs w:val="22"/>
        </w:rPr>
      </w:pPr>
      <w:r>
        <w:rPr>
          <w:rFonts w:ascii="Franklin Gothic Book" w:hAnsi="Franklin Gothic Book" w:cs="Tahoma"/>
          <w:sz w:val="22"/>
          <w:szCs w:val="22"/>
        </w:rPr>
        <w:t>Child Development Center Report—</w:t>
      </w:r>
      <w:r>
        <w:rPr>
          <w:rFonts w:ascii="Franklin Gothic Book" w:hAnsi="Franklin Gothic Book" w:cs="Tahoma"/>
          <w:i/>
          <w:sz w:val="22"/>
          <w:szCs w:val="22"/>
        </w:rPr>
        <w:t>Katie Miller</w:t>
      </w:r>
    </w:p>
    <w:p w:rsidR="002540DD" w:rsidRPr="00A37B87" w:rsidRDefault="00A37B87" w:rsidP="00E87210">
      <w:pPr>
        <w:ind w:left="1080"/>
        <w:rPr>
          <w:rFonts w:ascii="Franklin Gothic Book" w:hAnsi="Franklin Gothic Book" w:cs="Tahoma"/>
          <w:sz w:val="22"/>
          <w:szCs w:val="22"/>
        </w:rPr>
      </w:pPr>
      <w:proofErr w:type="gramStart"/>
      <w:r>
        <w:rPr>
          <w:rFonts w:ascii="Franklin Gothic Book" w:hAnsi="Franklin Gothic Book" w:cs="Tahoma"/>
          <w:sz w:val="22"/>
          <w:szCs w:val="22"/>
        </w:rPr>
        <w:t>Bazaar tomorrow (11/7/12).</w:t>
      </w:r>
      <w:proofErr w:type="gramEnd"/>
      <w:r>
        <w:rPr>
          <w:rFonts w:ascii="Franklin Gothic Book" w:hAnsi="Franklin Gothic Book" w:cs="Tahoma"/>
          <w:sz w:val="22"/>
          <w:szCs w:val="22"/>
        </w:rPr>
        <w:t xml:space="preserve">  Thank you for all of the support in making our colleagues aware of </w:t>
      </w:r>
      <w:proofErr w:type="gramStart"/>
      <w:r>
        <w:rPr>
          <w:rFonts w:ascii="Franklin Gothic Book" w:hAnsi="Franklin Gothic Book" w:cs="Tahoma"/>
          <w:sz w:val="22"/>
          <w:szCs w:val="22"/>
        </w:rPr>
        <w:t>the invent</w:t>
      </w:r>
      <w:proofErr w:type="gramEnd"/>
      <w:r>
        <w:rPr>
          <w:rFonts w:ascii="Franklin Gothic Book" w:hAnsi="Franklin Gothic Book" w:cs="Tahoma"/>
          <w:sz w:val="22"/>
          <w:szCs w:val="22"/>
        </w:rPr>
        <w:t>.  Bazaar event supports scholarships for assistance to pay for care and support activities and environmental needs at the school.</w:t>
      </w:r>
      <w:r w:rsidR="00411E78" w:rsidRPr="00A37B87">
        <w:rPr>
          <w:rFonts w:ascii="Franklin Gothic Book" w:hAnsi="Franklin Gothic Book" w:cs="Tahoma"/>
          <w:i/>
          <w:sz w:val="22"/>
          <w:szCs w:val="22"/>
        </w:rPr>
        <w:br/>
      </w:r>
    </w:p>
    <w:p w:rsidR="00FC71B4" w:rsidRPr="00A37B87" w:rsidRDefault="00411E78" w:rsidP="00FC71B4">
      <w:pPr>
        <w:pStyle w:val="ListParagraph"/>
        <w:numPr>
          <w:ilvl w:val="0"/>
          <w:numId w:val="42"/>
        </w:numPr>
        <w:rPr>
          <w:rFonts w:ascii="Franklin Gothic Book" w:hAnsi="Franklin Gothic Book" w:cs="Tahoma"/>
          <w:sz w:val="22"/>
          <w:szCs w:val="22"/>
        </w:rPr>
      </w:pPr>
      <w:r>
        <w:rPr>
          <w:rFonts w:ascii="Franklin Gothic Book" w:hAnsi="Franklin Gothic Book" w:cs="Tahoma"/>
          <w:sz w:val="22"/>
          <w:szCs w:val="22"/>
        </w:rPr>
        <w:t>WIMS-</w:t>
      </w:r>
      <w:r w:rsidRPr="00411E78">
        <w:rPr>
          <w:rFonts w:asciiTheme="minorHAnsi" w:eastAsiaTheme="minorHAnsi" w:hAnsiTheme="minorHAnsi" w:cstheme="minorBidi"/>
          <w:sz w:val="22"/>
          <w:szCs w:val="22"/>
        </w:rPr>
        <w:t xml:space="preserve"> </w:t>
      </w:r>
      <w:r w:rsidRPr="00324A55">
        <w:rPr>
          <w:rFonts w:ascii="Franklin Gothic Book" w:hAnsi="Franklin Gothic Book" w:cs="Tahoma"/>
          <w:i/>
          <w:sz w:val="22"/>
          <w:szCs w:val="22"/>
        </w:rPr>
        <w:t>Rosel</w:t>
      </w:r>
      <w:r w:rsidR="00324A55" w:rsidRPr="00324A55">
        <w:rPr>
          <w:rFonts w:ascii="Franklin Gothic Book" w:hAnsi="Franklin Gothic Book" w:cs="Tahoma"/>
          <w:i/>
          <w:sz w:val="22"/>
          <w:szCs w:val="22"/>
        </w:rPr>
        <w:t>yn Cerutis</w:t>
      </w:r>
    </w:p>
    <w:p w:rsidR="00A37B87" w:rsidRPr="00A37B87" w:rsidRDefault="001D1ACC" w:rsidP="00E87210">
      <w:pPr>
        <w:tabs>
          <w:tab w:val="left" w:pos="1080"/>
        </w:tabs>
        <w:ind w:left="1080"/>
        <w:rPr>
          <w:rFonts w:ascii="Franklin Gothic Book" w:hAnsi="Franklin Gothic Book" w:cs="Tahoma"/>
          <w:sz w:val="22"/>
          <w:szCs w:val="22"/>
        </w:rPr>
      </w:pPr>
      <w:proofErr w:type="gramStart"/>
      <w:r>
        <w:rPr>
          <w:rFonts w:ascii="Franklin Gothic Book" w:hAnsi="Franklin Gothic Book" w:cs="Tahoma"/>
          <w:sz w:val="22"/>
          <w:szCs w:val="22"/>
        </w:rPr>
        <w:t>Stee</w:t>
      </w:r>
      <w:r w:rsidR="00915DB0">
        <w:rPr>
          <w:rFonts w:ascii="Franklin Gothic Book" w:hAnsi="Franklin Gothic Book" w:cs="Tahoma"/>
          <w:sz w:val="22"/>
          <w:szCs w:val="22"/>
        </w:rPr>
        <w:t>ring committee on October 8</w:t>
      </w:r>
      <w:r w:rsidR="00915DB0" w:rsidRPr="00915DB0">
        <w:rPr>
          <w:rFonts w:ascii="Franklin Gothic Book" w:hAnsi="Franklin Gothic Book" w:cs="Tahoma"/>
          <w:sz w:val="22"/>
          <w:szCs w:val="22"/>
          <w:vertAlign w:val="superscript"/>
        </w:rPr>
        <w:t>th</w:t>
      </w:r>
      <w:r w:rsidR="00915DB0">
        <w:rPr>
          <w:rFonts w:ascii="Franklin Gothic Book" w:hAnsi="Franklin Gothic Book" w:cs="Tahoma"/>
          <w:sz w:val="22"/>
          <w:szCs w:val="22"/>
        </w:rPr>
        <w:t>.</w:t>
      </w:r>
      <w:proofErr w:type="gramEnd"/>
      <w:r w:rsidR="00915DB0">
        <w:rPr>
          <w:rFonts w:ascii="Franklin Gothic Book" w:hAnsi="Franklin Gothic Book" w:cs="Tahoma"/>
          <w:sz w:val="22"/>
          <w:szCs w:val="22"/>
        </w:rPr>
        <w:t xml:space="preserve">  Women would like to have a child care center on site at the hospital.  Need to take up with </w:t>
      </w:r>
      <w:proofErr w:type="spellStart"/>
      <w:r w:rsidR="00915DB0">
        <w:rPr>
          <w:rFonts w:ascii="Franklin Gothic Book" w:hAnsi="Franklin Gothic Book" w:cs="Tahoma"/>
          <w:sz w:val="22"/>
          <w:szCs w:val="22"/>
        </w:rPr>
        <w:t>Alegent</w:t>
      </w:r>
      <w:proofErr w:type="spellEnd"/>
      <w:r w:rsidR="00915DB0">
        <w:rPr>
          <w:rFonts w:ascii="Franklin Gothic Book" w:hAnsi="Franklin Gothic Book" w:cs="Tahoma"/>
          <w:sz w:val="22"/>
          <w:szCs w:val="22"/>
        </w:rPr>
        <w:t xml:space="preserve"> because doctors are members of </w:t>
      </w:r>
      <w:proofErr w:type="spellStart"/>
      <w:r w:rsidR="00915DB0">
        <w:rPr>
          <w:rFonts w:ascii="Franklin Gothic Book" w:hAnsi="Franklin Gothic Book" w:cs="Tahoma"/>
          <w:sz w:val="22"/>
          <w:szCs w:val="22"/>
        </w:rPr>
        <w:t>Alegent</w:t>
      </w:r>
      <w:proofErr w:type="spellEnd"/>
      <w:r w:rsidR="00915DB0">
        <w:rPr>
          <w:rFonts w:ascii="Franklin Gothic Book" w:hAnsi="Franklin Gothic Book" w:cs="Tahoma"/>
          <w:sz w:val="22"/>
          <w:szCs w:val="22"/>
        </w:rPr>
        <w:t xml:space="preserve">.  </w:t>
      </w:r>
      <w:proofErr w:type="gramStart"/>
      <w:r w:rsidR="00915DB0">
        <w:rPr>
          <w:rFonts w:ascii="Franklin Gothic Book" w:hAnsi="Franklin Gothic Book" w:cs="Tahoma"/>
          <w:sz w:val="22"/>
          <w:szCs w:val="22"/>
        </w:rPr>
        <w:t>Trying to get more involvement from the Basic Sciences side to support grad students.</w:t>
      </w:r>
      <w:proofErr w:type="gramEnd"/>
      <w:r w:rsidR="00915DB0">
        <w:rPr>
          <w:rFonts w:ascii="Franklin Gothic Book" w:hAnsi="Franklin Gothic Book" w:cs="Tahoma"/>
          <w:sz w:val="22"/>
          <w:szCs w:val="22"/>
        </w:rPr>
        <w:t xml:space="preserve">  </w:t>
      </w:r>
      <w:proofErr w:type="gramStart"/>
      <w:r w:rsidR="00915DB0">
        <w:rPr>
          <w:rFonts w:ascii="Franklin Gothic Book" w:hAnsi="Franklin Gothic Book" w:cs="Tahoma"/>
          <w:sz w:val="22"/>
          <w:szCs w:val="22"/>
        </w:rPr>
        <w:t>Speaker a couple of weeks ago on Time Management.</w:t>
      </w:r>
      <w:proofErr w:type="gramEnd"/>
      <w:r w:rsidR="00915DB0">
        <w:rPr>
          <w:rFonts w:ascii="Franklin Gothic Book" w:hAnsi="Franklin Gothic Book" w:cs="Tahoma"/>
          <w:sz w:val="22"/>
          <w:szCs w:val="22"/>
        </w:rPr>
        <w:t xml:space="preserve">  Have been meeting in conjunction with the Metro Omaha Medical Society </w:t>
      </w:r>
    </w:p>
    <w:p w:rsidR="00DC17EA" w:rsidRPr="00DC17EA" w:rsidRDefault="00DC17EA" w:rsidP="00DC17EA">
      <w:pPr>
        <w:pStyle w:val="ListParagraph"/>
        <w:ind w:left="1080"/>
        <w:rPr>
          <w:rFonts w:ascii="Franklin Gothic Book" w:hAnsi="Franklin Gothic Book" w:cs="Tahoma"/>
          <w:sz w:val="22"/>
          <w:szCs w:val="22"/>
        </w:rPr>
      </w:pPr>
    </w:p>
    <w:p w:rsidR="00DC17EA" w:rsidRPr="00A37B87" w:rsidRDefault="00DC17EA" w:rsidP="00FC71B4">
      <w:pPr>
        <w:pStyle w:val="ListParagraph"/>
        <w:numPr>
          <w:ilvl w:val="0"/>
          <w:numId w:val="42"/>
        </w:numPr>
        <w:rPr>
          <w:rFonts w:ascii="Franklin Gothic Book" w:hAnsi="Franklin Gothic Book" w:cs="Tahoma"/>
          <w:sz w:val="22"/>
          <w:szCs w:val="22"/>
        </w:rPr>
      </w:pPr>
      <w:r>
        <w:rPr>
          <w:rFonts w:ascii="Franklin Gothic Book" w:hAnsi="Franklin Gothic Book" w:cs="Tahoma"/>
          <w:sz w:val="22"/>
          <w:szCs w:val="22"/>
        </w:rPr>
        <w:t>Student Report-</w:t>
      </w:r>
      <w:r w:rsidR="00A37B87">
        <w:rPr>
          <w:rFonts w:ascii="Franklin Gothic Book" w:hAnsi="Franklin Gothic Book" w:cs="Tahoma"/>
          <w:i/>
          <w:sz w:val="22"/>
          <w:szCs w:val="22"/>
        </w:rPr>
        <w:t>Erica Erixon</w:t>
      </w:r>
    </w:p>
    <w:p w:rsidR="00915DB0" w:rsidRPr="00A37B87" w:rsidRDefault="00A37B87" w:rsidP="00E87210">
      <w:pPr>
        <w:ind w:left="1080"/>
        <w:rPr>
          <w:rFonts w:ascii="Franklin Gothic Book" w:hAnsi="Franklin Gothic Book" w:cs="Tahoma"/>
          <w:sz w:val="22"/>
          <w:szCs w:val="22"/>
        </w:rPr>
      </w:pPr>
      <w:r>
        <w:rPr>
          <w:rFonts w:ascii="Franklin Gothic Book" w:hAnsi="Franklin Gothic Book" w:cs="Tahoma"/>
          <w:sz w:val="22"/>
          <w:szCs w:val="22"/>
        </w:rPr>
        <w:t xml:space="preserve">The students met with the Katie Miller and Katie Wadas-Thalken, one big issue with students that arose is </w:t>
      </w:r>
      <w:proofErr w:type="gramStart"/>
      <w:r>
        <w:rPr>
          <w:rFonts w:ascii="Franklin Gothic Book" w:hAnsi="Franklin Gothic Book" w:cs="Tahoma"/>
          <w:sz w:val="22"/>
          <w:szCs w:val="22"/>
        </w:rPr>
        <w:t>the with</w:t>
      </w:r>
      <w:proofErr w:type="gramEnd"/>
      <w:r>
        <w:rPr>
          <w:rFonts w:ascii="Franklin Gothic Book" w:hAnsi="Franklin Gothic Book" w:cs="Tahoma"/>
          <w:sz w:val="22"/>
          <w:szCs w:val="22"/>
        </w:rPr>
        <w:t xml:space="preserve"> public safety…no female public safety officer.  </w:t>
      </w:r>
      <w:proofErr w:type="gramStart"/>
      <w:r>
        <w:rPr>
          <w:rFonts w:ascii="Franklin Gothic Book" w:hAnsi="Franklin Gothic Book" w:cs="Tahoma"/>
          <w:sz w:val="22"/>
          <w:szCs w:val="22"/>
        </w:rPr>
        <w:t>Will set a meeting with public safety.</w:t>
      </w:r>
      <w:proofErr w:type="gramEnd"/>
      <w:r>
        <w:rPr>
          <w:rFonts w:ascii="Franklin Gothic Book" w:hAnsi="Franklin Gothic Book" w:cs="Tahoma"/>
          <w:sz w:val="22"/>
          <w:szCs w:val="22"/>
        </w:rPr>
        <w:t xml:space="preserve">  One difficultly with getting female officers is the lack of qualified candidates.</w:t>
      </w:r>
    </w:p>
    <w:p w:rsidR="00FC71B4" w:rsidRPr="00FC71B4" w:rsidRDefault="00FC71B4" w:rsidP="00FC71B4">
      <w:pPr>
        <w:pStyle w:val="ListParagraph"/>
        <w:ind w:left="1080"/>
        <w:rPr>
          <w:rFonts w:ascii="Franklin Gothic Book" w:hAnsi="Franklin Gothic Book" w:cs="Tahoma"/>
          <w:sz w:val="22"/>
          <w:szCs w:val="22"/>
        </w:rPr>
      </w:pPr>
    </w:p>
    <w:p w:rsidR="00915DB0" w:rsidRPr="00915DB0" w:rsidRDefault="00915DB0" w:rsidP="00FC71B4">
      <w:pPr>
        <w:pStyle w:val="ListParagraph"/>
        <w:numPr>
          <w:ilvl w:val="0"/>
          <w:numId w:val="42"/>
        </w:numPr>
        <w:rPr>
          <w:rFonts w:ascii="Franklin Gothic Book" w:hAnsi="Franklin Gothic Book" w:cs="Tahoma"/>
          <w:sz w:val="22"/>
          <w:szCs w:val="22"/>
        </w:rPr>
      </w:pPr>
      <w:r>
        <w:rPr>
          <w:rFonts w:ascii="Franklin Gothic Book" w:hAnsi="Franklin Gothic Book" w:cs="Tahoma"/>
          <w:sz w:val="22"/>
          <w:szCs w:val="22"/>
        </w:rPr>
        <w:t>N</w:t>
      </w:r>
      <w:r w:rsidR="001D1ACC">
        <w:rPr>
          <w:rFonts w:ascii="Franklin Gothic Book" w:hAnsi="Franklin Gothic Book" w:cs="Tahoma"/>
          <w:sz w:val="22"/>
          <w:szCs w:val="22"/>
        </w:rPr>
        <w:t>WHEL</w:t>
      </w:r>
      <w:r>
        <w:rPr>
          <w:rFonts w:ascii="Franklin Gothic Book" w:hAnsi="Franklin Gothic Book" w:cs="Tahoma"/>
          <w:sz w:val="22"/>
          <w:szCs w:val="22"/>
        </w:rPr>
        <w:t xml:space="preserve"> Conference-</w:t>
      </w:r>
      <w:r>
        <w:rPr>
          <w:rFonts w:ascii="Franklin Gothic Book" w:hAnsi="Franklin Gothic Book" w:cs="Tahoma"/>
          <w:i/>
          <w:sz w:val="22"/>
          <w:szCs w:val="22"/>
        </w:rPr>
        <w:t>MaryAnn Danielson</w:t>
      </w:r>
    </w:p>
    <w:p w:rsidR="00915DB0" w:rsidRDefault="00915DB0" w:rsidP="00E87210">
      <w:pPr>
        <w:ind w:left="1080"/>
        <w:rPr>
          <w:rFonts w:ascii="Franklin Gothic Book" w:hAnsi="Franklin Gothic Book" w:cs="Tahoma"/>
          <w:sz w:val="22"/>
          <w:szCs w:val="22"/>
        </w:rPr>
      </w:pPr>
      <w:proofErr w:type="gramStart"/>
      <w:r>
        <w:rPr>
          <w:rFonts w:ascii="Franklin Gothic Book" w:hAnsi="Franklin Gothic Book" w:cs="Tahoma"/>
          <w:sz w:val="22"/>
          <w:szCs w:val="22"/>
        </w:rPr>
        <w:t>Professional staff, faculty, and students in attendance.</w:t>
      </w:r>
      <w:proofErr w:type="gramEnd"/>
      <w:r>
        <w:rPr>
          <w:rFonts w:ascii="Franklin Gothic Book" w:hAnsi="Franklin Gothic Book" w:cs="Tahoma"/>
          <w:sz w:val="22"/>
          <w:szCs w:val="22"/>
        </w:rPr>
        <w:t xml:space="preserve">  </w:t>
      </w:r>
      <w:proofErr w:type="gramStart"/>
      <w:r>
        <w:rPr>
          <w:rFonts w:ascii="Franklin Gothic Book" w:hAnsi="Franklin Gothic Book" w:cs="Tahoma"/>
          <w:sz w:val="22"/>
          <w:szCs w:val="22"/>
        </w:rPr>
        <w:t>Met with people who went to see if participants had ideas to implement ideas here at Creighton.</w:t>
      </w:r>
      <w:proofErr w:type="gramEnd"/>
      <w:r>
        <w:rPr>
          <w:rFonts w:ascii="Franklin Gothic Book" w:hAnsi="Franklin Gothic Book" w:cs="Tahoma"/>
          <w:sz w:val="22"/>
          <w:szCs w:val="22"/>
        </w:rPr>
        <w:t xml:space="preserve">  </w:t>
      </w:r>
      <w:proofErr w:type="gramStart"/>
      <w:r>
        <w:rPr>
          <w:rFonts w:ascii="Franklin Gothic Book" w:hAnsi="Franklin Gothic Book" w:cs="Tahoma"/>
          <w:sz w:val="22"/>
          <w:szCs w:val="22"/>
        </w:rPr>
        <w:t>Opportunities such as reading groups, other circles.</w:t>
      </w:r>
      <w:proofErr w:type="gramEnd"/>
      <w:r>
        <w:rPr>
          <w:rFonts w:ascii="Franklin Gothic Book" w:hAnsi="Franklin Gothic Book" w:cs="Tahoma"/>
          <w:sz w:val="22"/>
          <w:szCs w:val="22"/>
        </w:rPr>
        <w:t xml:space="preserve">  Have speakers from Creighton replicate their presentations here on campus.  </w:t>
      </w:r>
      <w:proofErr w:type="spellStart"/>
      <w:r>
        <w:rPr>
          <w:rFonts w:ascii="Franklin Gothic Book" w:hAnsi="Franklin Gothic Book" w:cs="Tahoma"/>
          <w:sz w:val="22"/>
          <w:szCs w:val="22"/>
        </w:rPr>
        <w:t>WeHelp</w:t>
      </w:r>
      <w:proofErr w:type="spellEnd"/>
      <w:r>
        <w:rPr>
          <w:rFonts w:ascii="Franklin Gothic Book" w:hAnsi="Franklin Gothic Book" w:cs="Tahoma"/>
          <w:sz w:val="22"/>
          <w:szCs w:val="22"/>
        </w:rPr>
        <w:t xml:space="preserve"> has become non-</w:t>
      </w:r>
      <w:r w:rsidR="001D1ACC">
        <w:rPr>
          <w:rFonts w:ascii="Franklin Gothic Book" w:hAnsi="Franklin Gothic Book" w:cs="Tahoma"/>
          <w:sz w:val="22"/>
          <w:szCs w:val="22"/>
        </w:rPr>
        <w:t>operational</w:t>
      </w:r>
      <w:r>
        <w:rPr>
          <w:rFonts w:ascii="Franklin Gothic Book" w:hAnsi="Franklin Gothic Book" w:cs="Tahoma"/>
          <w:sz w:val="22"/>
          <w:szCs w:val="22"/>
        </w:rPr>
        <w:t xml:space="preserve">.  Have CSW take an active role in promoting and helping with events on campus.  This is a </w:t>
      </w:r>
      <w:r>
        <w:rPr>
          <w:rFonts w:ascii="Franklin Gothic Book" w:hAnsi="Franklin Gothic Book" w:cs="Tahoma"/>
          <w:sz w:val="22"/>
          <w:szCs w:val="22"/>
        </w:rPr>
        <w:lastRenderedPageBreak/>
        <w:t>group</w:t>
      </w:r>
      <w:bookmarkStart w:id="0" w:name="_GoBack"/>
      <w:bookmarkEnd w:id="0"/>
      <w:r>
        <w:rPr>
          <w:rFonts w:ascii="Franklin Gothic Book" w:hAnsi="Franklin Gothic Book" w:cs="Tahoma"/>
          <w:sz w:val="22"/>
          <w:szCs w:val="22"/>
        </w:rPr>
        <w:t xml:space="preserve"> of all Nebraska schools and colleges (~38) to coordinate across the state the support the advancement of women in leadership positions at higher educational institutions.</w:t>
      </w:r>
      <w:r w:rsidR="00E50ECF">
        <w:rPr>
          <w:rFonts w:ascii="Franklin Gothic Book" w:hAnsi="Franklin Gothic Book" w:cs="Tahoma"/>
          <w:sz w:val="22"/>
          <w:szCs w:val="22"/>
        </w:rPr>
        <w:t xml:space="preserve">  See attached for the report given to Fr. Lannon.</w:t>
      </w:r>
    </w:p>
    <w:p w:rsidR="00915DB0" w:rsidRPr="00915DB0" w:rsidRDefault="00915DB0" w:rsidP="00915DB0">
      <w:pPr>
        <w:rPr>
          <w:rFonts w:ascii="Franklin Gothic Book" w:hAnsi="Franklin Gothic Book" w:cs="Tahoma"/>
          <w:sz w:val="22"/>
          <w:szCs w:val="22"/>
        </w:rPr>
      </w:pPr>
    </w:p>
    <w:p w:rsidR="00411B83" w:rsidRDefault="00411B83" w:rsidP="00FC71B4">
      <w:pPr>
        <w:pStyle w:val="ListParagraph"/>
        <w:numPr>
          <w:ilvl w:val="0"/>
          <w:numId w:val="42"/>
        </w:numPr>
        <w:rPr>
          <w:rFonts w:ascii="Franklin Gothic Book" w:hAnsi="Franklin Gothic Book" w:cs="Tahoma"/>
          <w:sz w:val="22"/>
          <w:szCs w:val="22"/>
        </w:rPr>
      </w:pPr>
      <w:r>
        <w:rPr>
          <w:rFonts w:ascii="Franklin Gothic Book" w:hAnsi="Franklin Gothic Book" w:cs="Tahoma"/>
          <w:sz w:val="22"/>
          <w:szCs w:val="22"/>
        </w:rPr>
        <w:t>Old Business</w:t>
      </w:r>
    </w:p>
    <w:p w:rsidR="00FC71B4" w:rsidRPr="00E50ECF" w:rsidRDefault="00FC71B4" w:rsidP="00411B83">
      <w:pPr>
        <w:pStyle w:val="ListParagraph"/>
        <w:numPr>
          <w:ilvl w:val="1"/>
          <w:numId w:val="42"/>
        </w:numPr>
        <w:rPr>
          <w:rFonts w:ascii="Franklin Gothic Book" w:hAnsi="Franklin Gothic Book" w:cs="Tahoma"/>
          <w:sz w:val="22"/>
          <w:szCs w:val="22"/>
        </w:rPr>
      </w:pPr>
      <w:r>
        <w:rPr>
          <w:rFonts w:ascii="Franklin Gothic Book" w:hAnsi="Franklin Gothic Book" w:cs="Tahoma"/>
          <w:sz w:val="22"/>
          <w:szCs w:val="22"/>
        </w:rPr>
        <w:t>Fall Forum Recap—</w:t>
      </w:r>
      <w:r>
        <w:rPr>
          <w:rFonts w:ascii="Franklin Gothic Book" w:hAnsi="Franklin Gothic Book" w:cs="Tahoma"/>
          <w:i/>
          <w:sz w:val="22"/>
          <w:szCs w:val="22"/>
        </w:rPr>
        <w:t>Michele Starzyk/Allison Taylor</w:t>
      </w:r>
    </w:p>
    <w:p w:rsidR="00E50ECF" w:rsidRPr="00E50ECF" w:rsidRDefault="00E50ECF" w:rsidP="00BA3A4D">
      <w:pPr>
        <w:ind w:left="1080"/>
        <w:rPr>
          <w:rFonts w:ascii="Franklin Gothic Book" w:hAnsi="Franklin Gothic Book" w:cs="Tahoma"/>
          <w:sz w:val="22"/>
          <w:szCs w:val="22"/>
        </w:rPr>
      </w:pPr>
      <w:r>
        <w:rPr>
          <w:rFonts w:ascii="Franklin Gothic Book" w:hAnsi="Franklin Gothic Book" w:cs="Tahoma"/>
          <w:sz w:val="22"/>
          <w:szCs w:val="22"/>
        </w:rPr>
        <w:t xml:space="preserve">Thanks for attending.  Very successful had 107 people total.  </w:t>
      </w:r>
      <w:proofErr w:type="gramStart"/>
      <w:r>
        <w:rPr>
          <w:rFonts w:ascii="Franklin Gothic Book" w:hAnsi="Franklin Gothic Book" w:cs="Tahoma"/>
          <w:sz w:val="22"/>
          <w:szCs w:val="22"/>
        </w:rPr>
        <w:t>Had more staff than faculty.</w:t>
      </w:r>
      <w:proofErr w:type="gramEnd"/>
      <w:r>
        <w:rPr>
          <w:rFonts w:ascii="Franklin Gothic Book" w:hAnsi="Franklin Gothic Book" w:cs="Tahoma"/>
          <w:sz w:val="22"/>
          <w:szCs w:val="22"/>
        </w:rPr>
        <w:t xml:space="preserve">  </w:t>
      </w:r>
      <w:proofErr w:type="gramStart"/>
      <w:r>
        <w:rPr>
          <w:rFonts w:ascii="Franklin Gothic Book" w:hAnsi="Franklin Gothic Book" w:cs="Tahoma"/>
          <w:sz w:val="22"/>
          <w:szCs w:val="22"/>
        </w:rPr>
        <w:t>Evaluation is out and open</w:t>
      </w:r>
      <w:proofErr w:type="gramEnd"/>
      <w:r>
        <w:rPr>
          <w:rFonts w:ascii="Franklin Gothic Book" w:hAnsi="Franklin Gothic Book" w:cs="Tahoma"/>
          <w:sz w:val="22"/>
          <w:szCs w:val="22"/>
        </w:rPr>
        <w:t xml:space="preserve"> until 11/7/12.  So far 79 people have taken the evaluation.  Good responses for speakers and format.  Appreciate using Creighton speakers.  Seem to think that this should be done every year at a half day.  Will write a report and send to Fr. Lannon. </w:t>
      </w:r>
      <w:proofErr w:type="gramStart"/>
      <w:r>
        <w:rPr>
          <w:rFonts w:ascii="Franklin Gothic Book" w:hAnsi="Franklin Gothic Book" w:cs="Tahoma"/>
          <w:sz w:val="22"/>
          <w:szCs w:val="22"/>
        </w:rPr>
        <w:t>Offered 10 book clubs to help networking opportunities.</w:t>
      </w:r>
      <w:proofErr w:type="gramEnd"/>
      <w:r>
        <w:rPr>
          <w:rFonts w:ascii="Franklin Gothic Book" w:hAnsi="Franklin Gothic Book" w:cs="Tahoma"/>
          <w:sz w:val="22"/>
          <w:szCs w:val="22"/>
        </w:rPr>
        <w:t xml:space="preserve">  </w:t>
      </w:r>
      <w:proofErr w:type="gramStart"/>
      <w:r>
        <w:rPr>
          <w:rFonts w:ascii="Franklin Gothic Book" w:hAnsi="Franklin Gothic Book" w:cs="Tahoma"/>
          <w:sz w:val="22"/>
          <w:szCs w:val="22"/>
        </w:rPr>
        <w:t>Initial feedback from table listeners.</w:t>
      </w:r>
      <w:proofErr w:type="gramEnd"/>
      <w:r>
        <w:rPr>
          <w:rFonts w:ascii="Franklin Gothic Book" w:hAnsi="Franklin Gothic Book" w:cs="Tahoma"/>
          <w:sz w:val="22"/>
          <w:szCs w:val="22"/>
        </w:rPr>
        <w:t xml:space="preserve">  A lot of the themes were similar to 2010 report to Fr. Schlegel.  </w:t>
      </w:r>
      <w:proofErr w:type="gramStart"/>
      <w:r>
        <w:rPr>
          <w:rFonts w:ascii="Franklin Gothic Book" w:hAnsi="Franklin Gothic Book" w:cs="Tahoma"/>
          <w:sz w:val="22"/>
          <w:szCs w:val="22"/>
        </w:rPr>
        <w:t>Will provide a report to committee at next meeting.</w:t>
      </w:r>
      <w:proofErr w:type="gramEnd"/>
      <w:r w:rsidR="00D52672">
        <w:rPr>
          <w:rFonts w:ascii="Franklin Gothic Book" w:hAnsi="Franklin Gothic Book" w:cs="Tahoma"/>
          <w:sz w:val="22"/>
          <w:szCs w:val="22"/>
        </w:rPr>
        <w:t xml:space="preserve">  To increase faculty participation, ask Fr. Lannon </w:t>
      </w:r>
      <w:r w:rsidR="00F3457F">
        <w:rPr>
          <w:rFonts w:ascii="Franklin Gothic Book" w:hAnsi="Franklin Gothic Book" w:cs="Tahoma"/>
          <w:sz w:val="22"/>
          <w:szCs w:val="22"/>
        </w:rPr>
        <w:t xml:space="preserve">to give permission to cancel class to promote attendance.  </w:t>
      </w:r>
      <w:proofErr w:type="gramStart"/>
      <w:r w:rsidR="00F3457F">
        <w:rPr>
          <w:rFonts w:ascii="Franklin Gothic Book" w:hAnsi="Franklin Gothic Book" w:cs="Tahoma"/>
          <w:sz w:val="22"/>
          <w:szCs w:val="22"/>
        </w:rPr>
        <w:t>Very difficult to cancel class due to amount of material that needs to be presented.</w:t>
      </w:r>
      <w:proofErr w:type="gramEnd"/>
      <w:r w:rsidR="00F3457F">
        <w:rPr>
          <w:rFonts w:ascii="Franklin Gothic Book" w:hAnsi="Franklin Gothic Book" w:cs="Tahoma"/>
          <w:sz w:val="22"/>
          <w:szCs w:val="22"/>
        </w:rPr>
        <w:t xml:space="preserve">  </w:t>
      </w:r>
      <w:proofErr w:type="gramStart"/>
      <w:r w:rsidR="00F3457F">
        <w:rPr>
          <w:rFonts w:ascii="Franklin Gothic Book" w:hAnsi="Franklin Gothic Book" w:cs="Tahoma"/>
          <w:sz w:val="22"/>
          <w:szCs w:val="22"/>
        </w:rPr>
        <w:t>Would like to make more institutionalized like Mass of the Holy Spirit so it is on the schedule and need to work around it.</w:t>
      </w:r>
      <w:proofErr w:type="gramEnd"/>
      <w:r w:rsidR="00F3457F">
        <w:rPr>
          <w:rFonts w:ascii="Franklin Gothic Book" w:hAnsi="Franklin Gothic Book" w:cs="Tahoma"/>
          <w:sz w:val="22"/>
          <w:szCs w:val="22"/>
        </w:rPr>
        <w:t xml:space="preserve">  Would it be more helpful for higher administration to encourage people to attend? Have the information, now what do we do with it?  On the contraception issue want to wait until after election.  Include benefits committee, sac, faculty senate, etc.  </w:t>
      </w:r>
      <w:proofErr w:type="gramStart"/>
      <w:r w:rsidR="00F3457F">
        <w:rPr>
          <w:rFonts w:ascii="Franklin Gothic Book" w:hAnsi="Franklin Gothic Book" w:cs="Tahoma"/>
          <w:sz w:val="22"/>
          <w:szCs w:val="22"/>
        </w:rPr>
        <w:t>Thinking of getting signatures of others who were not able to attend.</w:t>
      </w:r>
      <w:proofErr w:type="gramEnd"/>
      <w:r w:rsidR="00F3457F">
        <w:rPr>
          <w:rFonts w:ascii="Franklin Gothic Book" w:hAnsi="Franklin Gothic Book" w:cs="Tahoma"/>
          <w:sz w:val="22"/>
          <w:szCs w:val="22"/>
        </w:rPr>
        <w:t xml:space="preserve">  </w:t>
      </w:r>
      <w:proofErr w:type="gramStart"/>
      <w:r w:rsidR="00F3457F">
        <w:rPr>
          <w:rFonts w:ascii="Franklin Gothic Book" w:hAnsi="Franklin Gothic Book" w:cs="Tahoma"/>
          <w:sz w:val="22"/>
          <w:szCs w:val="22"/>
        </w:rPr>
        <w:t xml:space="preserve">Katie M. thank you to Michele and Alison and subcommittee for all of their work and </w:t>
      </w:r>
      <w:r w:rsidR="00EA2D8A">
        <w:rPr>
          <w:rFonts w:ascii="Franklin Gothic Book" w:hAnsi="Franklin Gothic Book" w:cs="Tahoma"/>
          <w:sz w:val="22"/>
          <w:szCs w:val="22"/>
        </w:rPr>
        <w:t>efforts in this matter as well as to speakers, Dr. Murray and Kirby, and Kathy Custard.</w:t>
      </w:r>
      <w:proofErr w:type="gramEnd"/>
      <w:r w:rsidR="00EA2D8A">
        <w:rPr>
          <w:rFonts w:ascii="Franklin Gothic Book" w:hAnsi="Franklin Gothic Book" w:cs="Tahoma"/>
          <w:sz w:val="22"/>
          <w:szCs w:val="22"/>
        </w:rPr>
        <w:t xml:space="preserve"> </w:t>
      </w:r>
      <w:r w:rsidR="00BA3A4D">
        <w:rPr>
          <w:rFonts w:ascii="Franklin Gothic Book" w:hAnsi="Franklin Gothic Book" w:cs="Tahoma"/>
          <w:sz w:val="22"/>
          <w:szCs w:val="22"/>
        </w:rPr>
        <w:t xml:space="preserve">Please see attached for the </w:t>
      </w:r>
      <w:r w:rsidR="00EA2D8A">
        <w:rPr>
          <w:rFonts w:ascii="Franklin Gothic Book" w:hAnsi="Franklin Gothic Book" w:cs="Tahoma"/>
          <w:sz w:val="22"/>
          <w:szCs w:val="22"/>
        </w:rPr>
        <w:t>bo</w:t>
      </w:r>
      <w:r w:rsidR="00BA3A4D">
        <w:rPr>
          <w:rFonts w:ascii="Franklin Gothic Book" w:hAnsi="Franklin Gothic Book" w:cs="Tahoma"/>
          <w:sz w:val="22"/>
          <w:szCs w:val="22"/>
        </w:rPr>
        <w:t>ok list and sign ups</w:t>
      </w:r>
      <w:r w:rsidR="00EA2D8A">
        <w:rPr>
          <w:rFonts w:ascii="Franklin Gothic Book" w:hAnsi="Franklin Gothic Book" w:cs="Tahoma"/>
          <w:sz w:val="22"/>
          <w:szCs w:val="22"/>
        </w:rPr>
        <w:t>.</w:t>
      </w:r>
    </w:p>
    <w:p w:rsidR="001D0378" w:rsidRPr="001F7619" w:rsidRDefault="001D0378" w:rsidP="001D0378">
      <w:pPr>
        <w:rPr>
          <w:rFonts w:ascii="Franklin Gothic Book" w:hAnsi="Franklin Gothic Book" w:cs="Tahoma"/>
          <w:sz w:val="22"/>
          <w:szCs w:val="22"/>
        </w:rPr>
      </w:pPr>
    </w:p>
    <w:p w:rsidR="00287189" w:rsidRDefault="00324A55" w:rsidP="00287189">
      <w:pPr>
        <w:pStyle w:val="ListParagraph"/>
        <w:numPr>
          <w:ilvl w:val="0"/>
          <w:numId w:val="42"/>
        </w:numPr>
        <w:rPr>
          <w:rFonts w:ascii="Franklin Gothic Book" w:hAnsi="Franklin Gothic Book" w:cs="Tahoma"/>
          <w:sz w:val="22"/>
          <w:szCs w:val="22"/>
        </w:rPr>
      </w:pPr>
      <w:r>
        <w:rPr>
          <w:rFonts w:ascii="Franklin Gothic Book" w:hAnsi="Franklin Gothic Book" w:cs="Tahoma"/>
          <w:sz w:val="22"/>
          <w:szCs w:val="22"/>
        </w:rPr>
        <w:t>New B</w:t>
      </w:r>
      <w:r w:rsidR="008E5E98" w:rsidRPr="001F7619">
        <w:rPr>
          <w:rFonts w:ascii="Franklin Gothic Book" w:hAnsi="Franklin Gothic Book" w:cs="Tahoma"/>
          <w:sz w:val="22"/>
          <w:szCs w:val="22"/>
        </w:rPr>
        <w:t>usiness</w:t>
      </w:r>
    </w:p>
    <w:p w:rsidR="00EA2D8A" w:rsidRPr="00EA2D8A" w:rsidRDefault="00EA2D8A" w:rsidP="00BA3A4D">
      <w:pPr>
        <w:ind w:left="1080"/>
        <w:rPr>
          <w:rFonts w:ascii="Franklin Gothic Book" w:hAnsi="Franklin Gothic Book" w:cs="Tahoma"/>
          <w:sz w:val="22"/>
          <w:szCs w:val="22"/>
        </w:rPr>
      </w:pPr>
      <w:r>
        <w:rPr>
          <w:rFonts w:ascii="Franklin Gothic Book" w:hAnsi="Franklin Gothic Book" w:cs="Tahoma"/>
          <w:sz w:val="22"/>
          <w:szCs w:val="22"/>
        </w:rPr>
        <w:t>No new Business</w:t>
      </w:r>
    </w:p>
    <w:p w:rsidR="00E5788B" w:rsidRPr="001F7619" w:rsidRDefault="00E5788B" w:rsidP="00E5788B">
      <w:pPr>
        <w:pStyle w:val="ListParagraph"/>
        <w:rPr>
          <w:rFonts w:ascii="Franklin Gothic Book" w:hAnsi="Franklin Gothic Book" w:cs="Tahoma"/>
          <w:sz w:val="22"/>
          <w:szCs w:val="22"/>
        </w:rPr>
      </w:pPr>
    </w:p>
    <w:p w:rsidR="00E5788B" w:rsidRDefault="00E5788B" w:rsidP="001D0378">
      <w:pPr>
        <w:pStyle w:val="ListParagraph"/>
        <w:numPr>
          <w:ilvl w:val="0"/>
          <w:numId w:val="42"/>
        </w:numPr>
        <w:rPr>
          <w:rFonts w:ascii="Franklin Gothic Book" w:hAnsi="Franklin Gothic Book" w:cs="Tahoma"/>
          <w:sz w:val="22"/>
          <w:szCs w:val="22"/>
        </w:rPr>
      </w:pPr>
      <w:r w:rsidRPr="001F7619">
        <w:rPr>
          <w:rFonts w:ascii="Franklin Gothic Book" w:hAnsi="Franklin Gothic Book" w:cs="Tahoma"/>
          <w:sz w:val="22"/>
          <w:szCs w:val="22"/>
        </w:rPr>
        <w:t>Subcommittees</w:t>
      </w:r>
    </w:p>
    <w:p w:rsidR="00EA2D8A" w:rsidRPr="00EA2D8A" w:rsidRDefault="00EA2D8A" w:rsidP="00BA3A4D">
      <w:pPr>
        <w:ind w:left="1440"/>
        <w:rPr>
          <w:rFonts w:ascii="Franklin Gothic Book" w:hAnsi="Franklin Gothic Book" w:cs="Tahoma"/>
          <w:sz w:val="22"/>
          <w:szCs w:val="22"/>
        </w:rPr>
      </w:pPr>
      <w:r>
        <w:rPr>
          <w:rFonts w:ascii="Franklin Gothic Book" w:hAnsi="Franklin Gothic Book" w:cs="Tahoma"/>
          <w:sz w:val="22"/>
          <w:szCs w:val="22"/>
        </w:rPr>
        <w:t>Consider concrete ideas on how to use the budget.</w:t>
      </w:r>
    </w:p>
    <w:p w:rsidR="003D2E4F" w:rsidRPr="001F7619" w:rsidRDefault="002540DD" w:rsidP="003D2E4F">
      <w:pPr>
        <w:pStyle w:val="ListParagraph"/>
        <w:numPr>
          <w:ilvl w:val="1"/>
          <w:numId w:val="42"/>
        </w:numPr>
        <w:rPr>
          <w:rFonts w:ascii="Franklin Gothic Book" w:hAnsi="Franklin Gothic Book" w:cs="Tahoma"/>
          <w:sz w:val="22"/>
          <w:szCs w:val="22"/>
        </w:rPr>
      </w:pPr>
      <w:r>
        <w:rPr>
          <w:rFonts w:ascii="Franklin Gothic Book" w:hAnsi="Franklin Gothic Book" w:cs="Tahoma"/>
          <w:sz w:val="22"/>
          <w:szCs w:val="22"/>
        </w:rPr>
        <w:t>Special Events and Projects</w:t>
      </w:r>
    </w:p>
    <w:p w:rsidR="00592461" w:rsidRDefault="00592461" w:rsidP="00592461">
      <w:pPr>
        <w:pStyle w:val="ListParagraph"/>
        <w:numPr>
          <w:ilvl w:val="1"/>
          <w:numId w:val="42"/>
        </w:numPr>
        <w:rPr>
          <w:rFonts w:ascii="Franklin Gothic Book" w:hAnsi="Franklin Gothic Book" w:cs="Tahoma"/>
          <w:sz w:val="22"/>
          <w:szCs w:val="22"/>
        </w:rPr>
      </w:pPr>
      <w:r w:rsidRPr="001F7619">
        <w:rPr>
          <w:rFonts w:ascii="Franklin Gothic Book" w:hAnsi="Franklin Gothic Book" w:cs="Tahoma"/>
          <w:sz w:val="22"/>
          <w:szCs w:val="22"/>
        </w:rPr>
        <w:t>MLSE Luncheon</w:t>
      </w:r>
    </w:p>
    <w:p w:rsidR="00EA2D8A" w:rsidRPr="00EA2D8A" w:rsidRDefault="00EA2D8A" w:rsidP="00BA3A4D">
      <w:pPr>
        <w:ind w:left="1440"/>
        <w:rPr>
          <w:rFonts w:ascii="Franklin Gothic Book" w:hAnsi="Franklin Gothic Book" w:cs="Tahoma"/>
          <w:sz w:val="22"/>
          <w:szCs w:val="22"/>
        </w:rPr>
      </w:pPr>
      <w:r>
        <w:rPr>
          <w:rFonts w:ascii="Franklin Gothic Book" w:hAnsi="Franklin Gothic Book" w:cs="Tahoma"/>
          <w:sz w:val="22"/>
          <w:szCs w:val="22"/>
        </w:rPr>
        <w:t xml:space="preserve">Accepting nominations until 11/30 send to Amy Turbes.  Nomination form on website, See attached for nomination information.  Please send to your departments.  Executive board has approved that all committee members will be covered for attendance at the lunch. </w:t>
      </w:r>
      <w:proofErr w:type="gramStart"/>
      <w:r>
        <w:rPr>
          <w:rFonts w:ascii="Franklin Gothic Book" w:hAnsi="Franklin Gothic Book" w:cs="Tahoma"/>
          <w:sz w:val="22"/>
          <w:szCs w:val="22"/>
        </w:rPr>
        <w:t>Suggestion from Fall Forum to have assigned tables.</w:t>
      </w:r>
      <w:proofErr w:type="gramEnd"/>
      <w:r>
        <w:rPr>
          <w:rFonts w:ascii="Franklin Gothic Book" w:hAnsi="Franklin Gothic Book" w:cs="Tahoma"/>
          <w:sz w:val="22"/>
          <w:szCs w:val="22"/>
        </w:rPr>
        <w:t xml:space="preserve">  Might be difficult because departments by tables and do not necessarily say who is coming.  Will try to match people who do not necessarily work together if not full tables are requested. </w:t>
      </w:r>
      <w:proofErr w:type="gramStart"/>
      <w:r>
        <w:rPr>
          <w:rFonts w:ascii="Franklin Gothic Book" w:hAnsi="Franklin Gothic Book" w:cs="Tahoma"/>
          <w:sz w:val="22"/>
          <w:szCs w:val="22"/>
        </w:rPr>
        <w:t>If committee members are not invited by departments will have a member at each table.</w:t>
      </w:r>
      <w:proofErr w:type="gramEnd"/>
    </w:p>
    <w:p w:rsidR="00611E0A" w:rsidRPr="001F7619" w:rsidRDefault="002540DD" w:rsidP="008C36AD">
      <w:pPr>
        <w:pStyle w:val="ListParagraph"/>
        <w:numPr>
          <w:ilvl w:val="1"/>
          <w:numId w:val="42"/>
        </w:numPr>
        <w:rPr>
          <w:rFonts w:ascii="Franklin Gothic Book" w:hAnsi="Franklin Gothic Book" w:cs="Tahoma"/>
          <w:sz w:val="22"/>
          <w:szCs w:val="22"/>
        </w:rPr>
      </w:pPr>
      <w:r>
        <w:rPr>
          <w:rFonts w:ascii="Franklin Gothic Book" w:hAnsi="Franklin Gothic Book" w:cs="Tahoma"/>
          <w:sz w:val="22"/>
          <w:szCs w:val="22"/>
        </w:rPr>
        <w:t>Fall Forum/Summit</w:t>
      </w:r>
    </w:p>
    <w:p w:rsidR="00592461" w:rsidRPr="001F7619" w:rsidRDefault="00592461" w:rsidP="00592461">
      <w:pPr>
        <w:pStyle w:val="ListParagraph"/>
        <w:numPr>
          <w:ilvl w:val="1"/>
          <w:numId w:val="42"/>
        </w:numPr>
        <w:rPr>
          <w:rFonts w:ascii="Franklin Gothic Book" w:hAnsi="Franklin Gothic Book" w:cs="Tahoma"/>
          <w:sz w:val="22"/>
          <w:szCs w:val="22"/>
        </w:rPr>
      </w:pPr>
      <w:r w:rsidRPr="001F7619">
        <w:rPr>
          <w:rFonts w:ascii="Franklin Gothic Book" w:hAnsi="Franklin Gothic Book" w:cs="Tahoma"/>
          <w:sz w:val="22"/>
          <w:szCs w:val="22"/>
        </w:rPr>
        <w:t>Work/Life</w:t>
      </w:r>
    </w:p>
    <w:p w:rsidR="00B63121" w:rsidRPr="001F7619" w:rsidRDefault="00B63121" w:rsidP="00F71D71">
      <w:pPr>
        <w:rPr>
          <w:rFonts w:ascii="Franklin Gothic Book" w:hAnsi="Franklin Gothic Book" w:cs="Tahoma"/>
          <w:sz w:val="22"/>
          <w:szCs w:val="22"/>
        </w:rPr>
      </w:pPr>
    </w:p>
    <w:p w:rsidR="00B63121" w:rsidRDefault="00B63121" w:rsidP="00F71D71">
      <w:pPr>
        <w:rPr>
          <w:rFonts w:ascii="Franklin Gothic Book" w:hAnsi="Franklin Gothic Book" w:cs="Tahoma"/>
          <w:b/>
          <w:sz w:val="22"/>
          <w:szCs w:val="22"/>
        </w:rPr>
      </w:pPr>
      <w:r w:rsidRPr="001F7619">
        <w:rPr>
          <w:rFonts w:ascii="Franklin Gothic Book" w:hAnsi="Franklin Gothic Book" w:cs="Tahoma"/>
          <w:b/>
          <w:sz w:val="22"/>
          <w:szCs w:val="22"/>
        </w:rPr>
        <w:t>20</w:t>
      </w:r>
      <w:r w:rsidR="001F7619" w:rsidRPr="001F7619">
        <w:rPr>
          <w:rFonts w:ascii="Franklin Gothic Book" w:hAnsi="Franklin Gothic Book" w:cs="Tahoma"/>
          <w:b/>
          <w:sz w:val="22"/>
          <w:szCs w:val="22"/>
        </w:rPr>
        <w:t>1</w:t>
      </w:r>
      <w:r w:rsidR="002540DD">
        <w:rPr>
          <w:rFonts w:ascii="Franklin Gothic Book" w:hAnsi="Franklin Gothic Book" w:cs="Tahoma"/>
          <w:b/>
          <w:sz w:val="22"/>
          <w:szCs w:val="22"/>
        </w:rPr>
        <w:t>2</w:t>
      </w:r>
      <w:r w:rsidR="001F7619" w:rsidRPr="001F7619">
        <w:rPr>
          <w:rFonts w:ascii="Franklin Gothic Book" w:hAnsi="Franklin Gothic Book" w:cs="Tahoma"/>
          <w:b/>
          <w:sz w:val="22"/>
          <w:szCs w:val="22"/>
        </w:rPr>
        <w:t>-1</w:t>
      </w:r>
      <w:r w:rsidR="002540DD">
        <w:rPr>
          <w:rFonts w:ascii="Franklin Gothic Book" w:hAnsi="Franklin Gothic Book" w:cs="Tahoma"/>
          <w:b/>
          <w:sz w:val="22"/>
          <w:szCs w:val="22"/>
        </w:rPr>
        <w:t>3</w:t>
      </w:r>
      <w:r w:rsidR="006064CF" w:rsidRPr="001F7619">
        <w:rPr>
          <w:rFonts w:ascii="Franklin Gothic Book" w:hAnsi="Franklin Gothic Book" w:cs="Tahoma"/>
          <w:b/>
          <w:sz w:val="22"/>
          <w:szCs w:val="22"/>
        </w:rPr>
        <w:t xml:space="preserve"> Meeting D</w:t>
      </w:r>
      <w:r w:rsidR="007E5E4A" w:rsidRPr="001F7619">
        <w:rPr>
          <w:rFonts w:ascii="Franklin Gothic Book" w:hAnsi="Franklin Gothic Book" w:cs="Tahoma"/>
          <w:b/>
          <w:sz w:val="22"/>
          <w:szCs w:val="22"/>
        </w:rPr>
        <w:t>ates</w:t>
      </w:r>
    </w:p>
    <w:p w:rsidR="002540DD" w:rsidRPr="002540DD" w:rsidRDefault="002540DD" w:rsidP="00F71D71">
      <w:pPr>
        <w:rPr>
          <w:rFonts w:ascii="Franklin Gothic Book" w:hAnsi="Franklin Gothic Book" w:cs="Tahoma"/>
          <w:i/>
          <w:sz w:val="22"/>
          <w:szCs w:val="22"/>
        </w:rPr>
      </w:pPr>
      <w:r>
        <w:rPr>
          <w:rFonts w:ascii="Franklin Gothic Book" w:hAnsi="Franklin Gothic Book" w:cs="Tahoma"/>
          <w:i/>
          <w:sz w:val="22"/>
          <w:szCs w:val="22"/>
        </w:rPr>
        <w:t>All meetings are held 12:30 to 1:30 pm in the Skutt Student Center, Room 105.</w:t>
      </w:r>
    </w:p>
    <w:p w:rsidR="001F7619" w:rsidRPr="001F7619" w:rsidRDefault="001F7619" w:rsidP="001F7619">
      <w:pPr>
        <w:rPr>
          <w:rFonts w:ascii="Franklin Gothic Book" w:hAnsi="Franklin Gothic Book"/>
          <w:sz w:val="22"/>
          <w:szCs w:val="22"/>
        </w:rPr>
      </w:pPr>
    </w:p>
    <w:p w:rsidR="001F7619" w:rsidRPr="001F7619" w:rsidRDefault="001F7619" w:rsidP="001F7619">
      <w:pPr>
        <w:rPr>
          <w:rFonts w:ascii="Franklin Gothic Book" w:hAnsi="Franklin Gothic Book"/>
          <w:b/>
          <w:sz w:val="22"/>
          <w:szCs w:val="22"/>
        </w:rPr>
      </w:pPr>
      <w:r w:rsidRPr="001F7619">
        <w:rPr>
          <w:rFonts w:ascii="Franklin Gothic Book" w:hAnsi="Franklin Gothic Book"/>
          <w:sz w:val="22"/>
          <w:szCs w:val="22"/>
        </w:rPr>
        <w:t xml:space="preserve">Tuesday, December </w:t>
      </w:r>
      <w:r w:rsidR="002540DD">
        <w:rPr>
          <w:rFonts w:ascii="Franklin Gothic Book" w:hAnsi="Franklin Gothic Book"/>
          <w:sz w:val="22"/>
          <w:szCs w:val="22"/>
        </w:rPr>
        <w:t>4</w:t>
      </w:r>
    </w:p>
    <w:p w:rsidR="001F7619" w:rsidRPr="001F7619" w:rsidRDefault="001F7619" w:rsidP="001F7619">
      <w:pPr>
        <w:rPr>
          <w:rFonts w:ascii="Franklin Gothic Book" w:hAnsi="Franklin Gothic Book"/>
          <w:b/>
          <w:sz w:val="22"/>
          <w:szCs w:val="22"/>
        </w:rPr>
      </w:pPr>
      <w:r w:rsidRPr="001F7619">
        <w:rPr>
          <w:rFonts w:ascii="Franklin Gothic Book" w:hAnsi="Franklin Gothic Book"/>
          <w:sz w:val="22"/>
          <w:szCs w:val="22"/>
        </w:rPr>
        <w:t xml:space="preserve">Tuesday, January </w:t>
      </w:r>
      <w:r w:rsidR="002540DD">
        <w:rPr>
          <w:rFonts w:ascii="Franklin Gothic Book" w:hAnsi="Franklin Gothic Book"/>
          <w:sz w:val="22"/>
          <w:szCs w:val="22"/>
        </w:rPr>
        <w:t>22</w:t>
      </w:r>
    </w:p>
    <w:p w:rsidR="001F7619" w:rsidRPr="001F7619" w:rsidRDefault="001F7619" w:rsidP="001F7619">
      <w:pPr>
        <w:rPr>
          <w:rFonts w:ascii="Franklin Gothic Book" w:hAnsi="Franklin Gothic Book"/>
          <w:b/>
          <w:sz w:val="22"/>
          <w:szCs w:val="22"/>
        </w:rPr>
      </w:pPr>
      <w:r w:rsidRPr="001F7619">
        <w:rPr>
          <w:rFonts w:ascii="Franklin Gothic Book" w:hAnsi="Franklin Gothic Book"/>
          <w:sz w:val="22"/>
          <w:szCs w:val="22"/>
        </w:rPr>
        <w:t xml:space="preserve">Tuesday, February </w:t>
      </w:r>
      <w:r w:rsidR="002540DD">
        <w:rPr>
          <w:rFonts w:ascii="Franklin Gothic Book" w:hAnsi="Franklin Gothic Book"/>
          <w:sz w:val="22"/>
          <w:szCs w:val="22"/>
        </w:rPr>
        <w:t>5</w:t>
      </w:r>
    </w:p>
    <w:p w:rsidR="001F7619" w:rsidRPr="001F7619" w:rsidRDefault="001F7619" w:rsidP="001F7619">
      <w:pPr>
        <w:rPr>
          <w:rFonts w:ascii="Franklin Gothic Book" w:hAnsi="Franklin Gothic Book"/>
          <w:b/>
          <w:sz w:val="22"/>
          <w:szCs w:val="22"/>
        </w:rPr>
      </w:pPr>
      <w:r w:rsidRPr="001F7619">
        <w:rPr>
          <w:rFonts w:ascii="Franklin Gothic Book" w:hAnsi="Franklin Gothic Book"/>
          <w:sz w:val="22"/>
          <w:szCs w:val="22"/>
        </w:rPr>
        <w:t xml:space="preserve">Tuesday, March </w:t>
      </w:r>
      <w:r w:rsidR="002540DD">
        <w:rPr>
          <w:rFonts w:ascii="Franklin Gothic Book" w:hAnsi="Franklin Gothic Book"/>
          <w:sz w:val="22"/>
          <w:szCs w:val="22"/>
        </w:rPr>
        <w:t>5</w:t>
      </w:r>
    </w:p>
    <w:p w:rsidR="001F7619" w:rsidRPr="001F7619" w:rsidRDefault="001F7619" w:rsidP="001F7619">
      <w:pPr>
        <w:rPr>
          <w:rFonts w:ascii="Franklin Gothic Book" w:hAnsi="Franklin Gothic Book"/>
          <w:b/>
          <w:sz w:val="22"/>
          <w:szCs w:val="22"/>
        </w:rPr>
      </w:pPr>
      <w:r w:rsidRPr="001F7619">
        <w:rPr>
          <w:rFonts w:ascii="Franklin Gothic Book" w:hAnsi="Franklin Gothic Book"/>
          <w:sz w:val="22"/>
          <w:szCs w:val="22"/>
        </w:rPr>
        <w:t xml:space="preserve">Tuesday, April </w:t>
      </w:r>
      <w:r w:rsidR="002540DD">
        <w:rPr>
          <w:rFonts w:ascii="Franklin Gothic Book" w:hAnsi="Franklin Gothic Book"/>
          <w:sz w:val="22"/>
          <w:szCs w:val="22"/>
        </w:rPr>
        <w:t>2</w:t>
      </w:r>
    </w:p>
    <w:p w:rsidR="001F7619" w:rsidRPr="001F7619" w:rsidRDefault="001F7619" w:rsidP="001F7619">
      <w:pPr>
        <w:rPr>
          <w:rFonts w:ascii="Franklin Gothic Book" w:hAnsi="Franklin Gothic Book"/>
          <w:b/>
          <w:sz w:val="22"/>
          <w:szCs w:val="22"/>
        </w:rPr>
      </w:pPr>
      <w:r w:rsidRPr="001F7619">
        <w:rPr>
          <w:rFonts w:ascii="Franklin Gothic Book" w:hAnsi="Franklin Gothic Book"/>
          <w:sz w:val="22"/>
          <w:szCs w:val="22"/>
        </w:rPr>
        <w:t xml:space="preserve">Tuesday, May </w:t>
      </w:r>
      <w:r w:rsidR="002540DD">
        <w:rPr>
          <w:rFonts w:ascii="Franklin Gothic Book" w:hAnsi="Franklin Gothic Book"/>
          <w:sz w:val="22"/>
          <w:szCs w:val="22"/>
        </w:rPr>
        <w:t>7</w:t>
      </w:r>
    </w:p>
    <w:p w:rsidR="001F7619" w:rsidRPr="001F7619" w:rsidRDefault="001F7619" w:rsidP="00F71D71">
      <w:pPr>
        <w:rPr>
          <w:rFonts w:ascii="Franklin Gothic Book" w:hAnsi="Franklin Gothic Book" w:cs="Tahoma"/>
          <w:b/>
          <w:sz w:val="22"/>
          <w:szCs w:val="22"/>
        </w:rPr>
      </w:pPr>
    </w:p>
    <w:p w:rsidR="00142839" w:rsidRPr="001F7619" w:rsidRDefault="00142839" w:rsidP="00142839">
      <w:pPr>
        <w:rPr>
          <w:rFonts w:ascii="Franklin Gothic Book" w:hAnsi="Franklin Gothic Book" w:cs="Tahoma"/>
          <w:b/>
          <w:sz w:val="22"/>
          <w:szCs w:val="22"/>
        </w:rPr>
      </w:pPr>
      <w:r w:rsidRPr="001F7619">
        <w:rPr>
          <w:rFonts w:ascii="Franklin Gothic Book" w:hAnsi="Franklin Gothic Book" w:cs="Tahoma"/>
          <w:b/>
          <w:sz w:val="22"/>
          <w:szCs w:val="22"/>
        </w:rPr>
        <w:t>Save-the-Dates</w:t>
      </w:r>
    </w:p>
    <w:p w:rsidR="00142839" w:rsidRPr="00D662B8" w:rsidRDefault="00142839" w:rsidP="00142839">
      <w:pPr>
        <w:rPr>
          <w:rFonts w:ascii="Franklin Gothic Book" w:hAnsi="Franklin Gothic Book" w:cs="Tahoma"/>
          <w:color w:val="FF0000"/>
          <w:sz w:val="22"/>
          <w:szCs w:val="22"/>
        </w:rPr>
      </w:pPr>
      <w:r w:rsidRPr="001F7619">
        <w:rPr>
          <w:rFonts w:ascii="Franklin Gothic Book" w:hAnsi="Franklin Gothic Book" w:cs="Tahoma"/>
          <w:sz w:val="22"/>
          <w:szCs w:val="22"/>
        </w:rPr>
        <w:t xml:space="preserve">Mary </w:t>
      </w:r>
      <w:proofErr w:type="spellStart"/>
      <w:r w:rsidRPr="001F7619">
        <w:rPr>
          <w:rFonts w:ascii="Franklin Gothic Book" w:hAnsi="Franklin Gothic Book" w:cs="Tahoma"/>
          <w:sz w:val="22"/>
          <w:szCs w:val="22"/>
        </w:rPr>
        <w:t>Lucretia</w:t>
      </w:r>
      <w:proofErr w:type="spellEnd"/>
      <w:r w:rsidRPr="001F7619">
        <w:rPr>
          <w:rFonts w:ascii="Franklin Gothic Book" w:hAnsi="Franklin Gothic Book" w:cs="Tahoma"/>
          <w:sz w:val="22"/>
          <w:szCs w:val="22"/>
        </w:rPr>
        <w:t xml:space="preserve"> a</w:t>
      </w:r>
      <w:r w:rsidR="00D662B8">
        <w:rPr>
          <w:rFonts w:ascii="Franklin Gothic Book" w:hAnsi="Franklin Gothic Book" w:cs="Tahoma"/>
          <w:sz w:val="22"/>
          <w:szCs w:val="22"/>
        </w:rPr>
        <w:t>nd Sarah Emily Awards Luncheon</w:t>
      </w:r>
      <w:r w:rsidR="00D662B8" w:rsidRPr="00D364F7">
        <w:rPr>
          <w:rFonts w:ascii="Franklin Gothic Book" w:hAnsi="Franklin Gothic Book" w:cs="Tahoma"/>
          <w:sz w:val="22"/>
          <w:szCs w:val="22"/>
        </w:rPr>
        <w:t xml:space="preserve">: </w:t>
      </w:r>
      <w:r w:rsidRPr="00D364F7">
        <w:rPr>
          <w:rFonts w:ascii="Franklin Gothic Book" w:hAnsi="Franklin Gothic Book" w:cs="Tahoma"/>
          <w:sz w:val="22"/>
          <w:szCs w:val="22"/>
        </w:rPr>
        <w:t>February</w:t>
      </w:r>
      <w:r w:rsidR="001F7619" w:rsidRPr="00D364F7">
        <w:rPr>
          <w:rFonts w:ascii="Franklin Gothic Book" w:hAnsi="Franklin Gothic Book" w:cs="Tahoma"/>
          <w:sz w:val="22"/>
          <w:szCs w:val="22"/>
        </w:rPr>
        <w:t xml:space="preserve"> </w:t>
      </w:r>
      <w:r w:rsidR="002540DD" w:rsidRPr="00D364F7">
        <w:rPr>
          <w:rFonts w:ascii="Franklin Gothic Book" w:hAnsi="Franklin Gothic Book" w:cs="Tahoma"/>
          <w:sz w:val="22"/>
          <w:szCs w:val="22"/>
        </w:rPr>
        <w:t>7, 2013</w:t>
      </w:r>
    </w:p>
    <w:sectPr w:rsidR="00142839" w:rsidRPr="00D662B8" w:rsidSect="00CA2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B87"/>
    <w:multiLevelType w:val="multilevel"/>
    <w:tmpl w:val="F45CF57C"/>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34C34BE"/>
    <w:multiLevelType w:val="hybridMultilevel"/>
    <w:tmpl w:val="1AEA08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F62395"/>
    <w:multiLevelType w:val="hybridMultilevel"/>
    <w:tmpl w:val="6C7A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232E0"/>
    <w:multiLevelType w:val="hybridMultilevel"/>
    <w:tmpl w:val="EFECAFBC"/>
    <w:lvl w:ilvl="0" w:tplc="0C36B9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6002CEC"/>
    <w:multiLevelType w:val="hybridMultilevel"/>
    <w:tmpl w:val="2900452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F94A9B"/>
    <w:multiLevelType w:val="hybridMultilevel"/>
    <w:tmpl w:val="CF3A63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4428FA"/>
    <w:multiLevelType w:val="hybridMultilevel"/>
    <w:tmpl w:val="8D9AD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7913D0"/>
    <w:multiLevelType w:val="hybridMultilevel"/>
    <w:tmpl w:val="A508D6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711F4C"/>
    <w:multiLevelType w:val="hybridMultilevel"/>
    <w:tmpl w:val="DA0CBCBA"/>
    <w:lvl w:ilvl="0" w:tplc="B96E422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C344C3"/>
    <w:multiLevelType w:val="multilevel"/>
    <w:tmpl w:val="2BEEC688"/>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64258F"/>
    <w:multiLevelType w:val="hybridMultilevel"/>
    <w:tmpl w:val="57E43036"/>
    <w:lvl w:ilvl="0" w:tplc="ED3C9A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546B3B"/>
    <w:multiLevelType w:val="hybridMultilevel"/>
    <w:tmpl w:val="265260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5D1456"/>
    <w:multiLevelType w:val="hybridMultilevel"/>
    <w:tmpl w:val="09B4B542"/>
    <w:lvl w:ilvl="0" w:tplc="4AB8EA9E">
      <w:start w:val="1"/>
      <w:numFmt w:val="upperRoman"/>
      <w:lvlText w:val="%1."/>
      <w:lvlJc w:val="left"/>
      <w:pPr>
        <w:ind w:left="1080" w:hanging="720"/>
      </w:pPr>
      <w:rPr>
        <w:rFonts w:hint="default"/>
      </w:rPr>
    </w:lvl>
    <w:lvl w:ilvl="1" w:tplc="5BBE1B8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51C61"/>
    <w:multiLevelType w:val="hybridMultilevel"/>
    <w:tmpl w:val="5EB23652"/>
    <w:lvl w:ilvl="0" w:tplc="D0D63172">
      <w:start w:val="1"/>
      <w:numFmt w:val="lowerLetter"/>
      <w:lvlText w:val="%1."/>
      <w:lvlJc w:val="left"/>
      <w:pPr>
        <w:tabs>
          <w:tab w:val="num" w:pos="1485"/>
        </w:tabs>
        <w:ind w:left="1485" w:hanging="4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DDA3EEC"/>
    <w:multiLevelType w:val="multilevel"/>
    <w:tmpl w:val="5F28F480"/>
    <w:lvl w:ilvl="0">
      <w:start w:val="4"/>
      <w:numFmt w:val="upperRoman"/>
      <w:lvlText w:val="%1."/>
      <w:lvlJc w:val="left"/>
      <w:pPr>
        <w:tabs>
          <w:tab w:val="num" w:pos="1080"/>
        </w:tabs>
        <w:ind w:left="1080" w:hanging="72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A93E70"/>
    <w:multiLevelType w:val="hybridMultilevel"/>
    <w:tmpl w:val="191CB5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9B1F7F"/>
    <w:multiLevelType w:val="hybridMultilevel"/>
    <w:tmpl w:val="0F5A4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025FA7"/>
    <w:multiLevelType w:val="hybridMultilevel"/>
    <w:tmpl w:val="953A3B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58B5A9D"/>
    <w:multiLevelType w:val="hybridMultilevel"/>
    <w:tmpl w:val="E0129D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BD40C2"/>
    <w:multiLevelType w:val="hybridMultilevel"/>
    <w:tmpl w:val="1A324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5E10EE"/>
    <w:multiLevelType w:val="hybridMultilevel"/>
    <w:tmpl w:val="5008B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DB28BF"/>
    <w:multiLevelType w:val="hybridMultilevel"/>
    <w:tmpl w:val="D3CE26EC"/>
    <w:lvl w:ilvl="0" w:tplc="0409000F">
      <w:start w:val="1"/>
      <w:numFmt w:val="decimal"/>
      <w:lvlText w:val="%1."/>
      <w:lvlJc w:val="left"/>
      <w:pPr>
        <w:tabs>
          <w:tab w:val="num" w:pos="720"/>
        </w:tabs>
        <w:ind w:left="720" w:hanging="360"/>
      </w:pPr>
    </w:lvl>
    <w:lvl w:ilvl="1" w:tplc="0C36B9C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EE6281"/>
    <w:multiLevelType w:val="hybridMultilevel"/>
    <w:tmpl w:val="D5D86B2C"/>
    <w:lvl w:ilvl="0" w:tplc="3822C048">
      <w:start w:val="6"/>
      <w:numFmt w:val="upperRoman"/>
      <w:lvlText w:val="%1."/>
      <w:lvlJc w:val="left"/>
      <w:pPr>
        <w:tabs>
          <w:tab w:val="num" w:pos="720"/>
        </w:tabs>
        <w:ind w:left="720" w:hanging="720"/>
      </w:pPr>
      <w:rPr>
        <w:rFonts w:hint="default"/>
      </w:rPr>
    </w:lvl>
    <w:lvl w:ilvl="1" w:tplc="0C36B9C2">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402560F"/>
    <w:multiLevelType w:val="hybridMultilevel"/>
    <w:tmpl w:val="73C4BD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41934E7"/>
    <w:multiLevelType w:val="hybridMultilevel"/>
    <w:tmpl w:val="D7D23216"/>
    <w:lvl w:ilvl="0" w:tplc="5FB63536">
      <w:start w:val="2"/>
      <w:numFmt w:val="upperRoman"/>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2448F3"/>
    <w:multiLevelType w:val="hybridMultilevel"/>
    <w:tmpl w:val="B6BE059C"/>
    <w:lvl w:ilvl="0" w:tplc="0C36B9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A492037"/>
    <w:multiLevelType w:val="hybridMultilevel"/>
    <w:tmpl w:val="2CF8700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B134A2E"/>
    <w:multiLevelType w:val="hybridMultilevel"/>
    <w:tmpl w:val="E2D478E8"/>
    <w:lvl w:ilvl="0" w:tplc="3822C048">
      <w:start w:val="2"/>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FA38FD5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45B47"/>
    <w:multiLevelType w:val="hybridMultilevel"/>
    <w:tmpl w:val="C3A8A2FE"/>
    <w:lvl w:ilvl="0" w:tplc="3B080A2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E0402F"/>
    <w:multiLevelType w:val="hybridMultilevel"/>
    <w:tmpl w:val="39A867F8"/>
    <w:lvl w:ilvl="0" w:tplc="0C36B9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4947347"/>
    <w:multiLevelType w:val="hybridMultilevel"/>
    <w:tmpl w:val="74DCA62E"/>
    <w:lvl w:ilvl="0" w:tplc="3822C04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597E7C"/>
    <w:multiLevelType w:val="hybridMultilevel"/>
    <w:tmpl w:val="4192130C"/>
    <w:lvl w:ilvl="0" w:tplc="706C6A24">
      <w:start w:val="4"/>
      <w:numFmt w:val="upperRoman"/>
      <w:lvlText w:val="%1."/>
      <w:lvlJc w:val="left"/>
      <w:pPr>
        <w:tabs>
          <w:tab w:val="num" w:pos="1080"/>
        </w:tabs>
        <w:ind w:left="1080" w:hanging="720"/>
      </w:pPr>
      <w:rPr>
        <w:rFonts w:hint="default"/>
      </w:rPr>
    </w:lvl>
    <w:lvl w:ilvl="1" w:tplc="3B080A2E">
      <w:start w:val="1"/>
      <w:numFmt w:val="upperRoman"/>
      <w:lvlText w:val="%2."/>
      <w:lvlJc w:val="left"/>
      <w:pPr>
        <w:tabs>
          <w:tab w:val="num" w:pos="1800"/>
        </w:tabs>
        <w:ind w:left="1800" w:hanging="720"/>
      </w:pPr>
      <w:rPr>
        <w:rFonts w:hint="default"/>
      </w:rPr>
    </w:lvl>
    <w:lvl w:ilvl="2" w:tplc="8B301228">
      <w:start w:val="1"/>
      <w:numFmt w:val="lowerLetter"/>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564172"/>
    <w:multiLevelType w:val="hybridMultilevel"/>
    <w:tmpl w:val="1CF64D06"/>
    <w:lvl w:ilvl="0" w:tplc="F86293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CBEF68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9D355E"/>
    <w:multiLevelType w:val="hybridMultilevel"/>
    <w:tmpl w:val="3F805FA2"/>
    <w:lvl w:ilvl="0" w:tplc="D54419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B82F38"/>
    <w:multiLevelType w:val="hybridMultilevel"/>
    <w:tmpl w:val="5CC2EC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0E0D0A"/>
    <w:multiLevelType w:val="hybridMultilevel"/>
    <w:tmpl w:val="F45CF57C"/>
    <w:lvl w:ilvl="0" w:tplc="0C36B9C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A55447E"/>
    <w:multiLevelType w:val="hybridMultilevel"/>
    <w:tmpl w:val="A2D6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F4618"/>
    <w:multiLevelType w:val="hybridMultilevel"/>
    <w:tmpl w:val="B4B87118"/>
    <w:lvl w:ilvl="0" w:tplc="3822C04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8255CA"/>
    <w:multiLevelType w:val="hybridMultilevel"/>
    <w:tmpl w:val="E90E74EE"/>
    <w:lvl w:ilvl="0" w:tplc="0C36B9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5B843303"/>
    <w:multiLevelType w:val="hybridMultilevel"/>
    <w:tmpl w:val="8C16C962"/>
    <w:lvl w:ilvl="0" w:tplc="8B301228">
      <w:start w:val="1"/>
      <w:numFmt w:val="lowerLetter"/>
      <w:lvlText w:val="%1."/>
      <w:lvlJc w:val="left"/>
      <w:pPr>
        <w:tabs>
          <w:tab w:val="num" w:pos="2250"/>
        </w:tabs>
        <w:ind w:left="2250" w:hanging="405"/>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0">
    <w:nsid w:val="62D147A9"/>
    <w:multiLevelType w:val="multilevel"/>
    <w:tmpl w:val="D5D86B2C"/>
    <w:lvl w:ilvl="0">
      <w:start w:val="6"/>
      <w:numFmt w:val="upperRoman"/>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E700E3"/>
    <w:multiLevelType w:val="hybridMultilevel"/>
    <w:tmpl w:val="0D6EACFC"/>
    <w:lvl w:ilvl="0" w:tplc="0C36B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D84FC4"/>
    <w:multiLevelType w:val="hybridMultilevel"/>
    <w:tmpl w:val="BBFC6A3A"/>
    <w:lvl w:ilvl="0" w:tplc="88966E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1824D01"/>
    <w:multiLevelType w:val="multilevel"/>
    <w:tmpl w:val="B4AE2A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F42C39"/>
    <w:multiLevelType w:val="hybridMultilevel"/>
    <w:tmpl w:val="A56CB6F8"/>
    <w:lvl w:ilvl="0" w:tplc="EB92EF98">
      <w:start w:val="1"/>
      <w:numFmt w:val="upperLetter"/>
      <w:lvlText w:val="%1."/>
      <w:lvlJc w:val="left"/>
      <w:pPr>
        <w:tabs>
          <w:tab w:val="num" w:pos="1440"/>
        </w:tabs>
        <w:ind w:left="1440" w:hanging="720"/>
      </w:pPr>
      <w:rPr>
        <w:rFonts w:hint="default"/>
      </w:rPr>
    </w:lvl>
    <w:lvl w:ilvl="1" w:tplc="FE1E8CAE">
      <w:start w:val="3"/>
      <w:numFmt w:val="decimal"/>
      <w:lvlText w:val="%2."/>
      <w:lvlJc w:val="left"/>
      <w:pPr>
        <w:tabs>
          <w:tab w:val="num" w:pos="1800"/>
        </w:tabs>
        <w:ind w:left="1800" w:hanging="360"/>
      </w:pPr>
      <w:rPr>
        <w:rFonts w:ascii="Arial"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DB96FFA"/>
    <w:multiLevelType w:val="hybridMultilevel"/>
    <w:tmpl w:val="33A46F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3"/>
  </w:num>
  <w:num w:numId="3">
    <w:abstractNumId w:val="8"/>
  </w:num>
  <w:num w:numId="4">
    <w:abstractNumId w:val="33"/>
  </w:num>
  <w:num w:numId="5">
    <w:abstractNumId w:val="10"/>
  </w:num>
  <w:num w:numId="6">
    <w:abstractNumId w:val="42"/>
  </w:num>
  <w:num w:numId="7">
    <w:abstractNumId w:val="22"/>
  </w:num>
  <w:num w:numId="8">
    <w:abstractNumId w:val="9"/>
  </w:num>
  <w:num w:numId="9">
    <w:abstractNumId w:val="44"/>
  </w:num>
  <w:num w:numId="10">
    <w:abstractNumId w:val="30"/>
  </w:num>
  <w:num w:numId="11">
    <w:abstractNumId w:val="37"/>
  </w:num>
  <w:num w:numId="12">
    <w:abstractNumId w:val="31"/>
  </w:num>
  <w:num w:numId="13">
    <w:abstractNumId w:val="28"/>
  </w:num>
  <w:num w:numId="14">
    <w:abstractNumId w:val="19"/>
  </w:num>
  <w:num w:numId="15">
    <w:abstractNumId w:val="14"/>
  </w:num>
  <w:num w:numId="16">
    <w:abstractNumId w:val="39"/>
  </w:num>
  <w:num w:numId="17">
    <w:abstractNumId w:val="21"/>
  </w:num>
  <w:num w:numId="18">
    <w:abstractNumId w:val="43"/>
  </w:num>
  <w:num w:numId="19">
    <w:abstractNumId w:val="29"/>
  </w:num>
  <w:num w:numId="20">
    <w:abstractNumId w:val="40"/>
  </w:num>
  <w:num w:numId="21">
    <w:abstractNumId w:val="35"/>
  </w:num>
  <w:num w:numId="22">
    <w:abstractNumId w:val="25"/>
  </w:num>
  <w:num w:numId="23">
    <w:abstractNumId w:val="0"/>
  </w:num>
  <w:num w:numId="24">
    <w:abstractNumId w:val="38"/>
  </w:num>
  <w:num w:numId="25">
    <w:abstractNumId w:val="3"/>
  </w:num>
  <w:num w:numId="26">
    <w:abstractNumId w:val="5"/>
  </w:num>
  <w:num w:numId="27">
    <w:abstractNumId w:val="4"/>
  </w:num>
  <w:num w:numId="28">
    <w:abstractNumId w:val="27"/>
  </w:num>
  <w:num w:numId="29">
    <w:abstractNumId w:val="17"/>
  </w:num>
  <w:num w:numId="30">
    <w:abstractNumId w:val="1"/>
  </w:num>
  <w:num w:numId="31">
    <w:abstractNumId w:val="16"/>
  </w:num>
  <w:num w:numId="32">
    <w:abstractNumId w:val="41"/>
  </w:num>
  <w:num w:numId="33">
    <w:abstractNumId w:val="24"/>
  </w:num>
  <w:num w:numId="34">
    <w:abstractNumId w:val="6"/>
  </w:num>
  <w:num w:numId="35">
    <w:abstractNumId w:val="34"/>
  </w:num>
  <w:num w:numId="36">
    <w:abstractNumId w:val="20"/>
  </w:num>
  <w:num w:numId="37">
    <w:abstractNumId w:val="26"/>
  </w:num>
  <w:num w:numId="38">
    <w:abstractNumId w:val="11"/>
  </w:num>
  <w:num w:numId="39">
    <w:abstractNumId w:val="15"/>
  </w:num>
  <w:num w:numId="40">
    <w:abstractNumId w:val="23"/>
  </w:num>
  <w:num w:numId="41">
    <w:abstractNumId w:val="45"/>
  </w:num>
  <w:num w:numId="42">
    <w:abstractNumId w:val="12"/>
  </w:num>
  <w:num w:numId="43">
    <w:abstractNumId w:val="2"/>
  </w:num>
  <w:num w:numId="44">
    <w:abstractNumId w:val="18"/>
  </w:num>
  <w:num w:numId="45">
    <w:abstractNumId w:val="3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EF"/>
    <w:rsid w:val="00000D47"/>
    <w:rsid w:val="00030690"/>
    <w:rsid w:val="00050DE0"/>
    <w:rsid w:val="00057137"/>
    <w:rsid w:val="0006563E"/>
    <w:rsid w:val="00092099"/>
    <w:rsid w:val="000941AC"/>
    <w:rsid w:val="0009674C"/>
    <w:rsid w:val="000E0495"/>
    <w:rsid w:val="000E4E76"/>
    <w:rsid w:val="000F4C40"/>
    <w:rsid w:val="0012758F"/>
    <w:rsid w:val="00142839"/>
    <w:rsid w:val="00152C4B"/>
    <w:rsid w:val="001A7549"/>
    <w:rsid w:val="001C393A"/>
    <w:rsid w:val="001C5486"/>
    <w:rsid w:val="001D0378"/>
    <w:rsid w:val="001D1ACC"/>
    <w:rsid w:val="001D24E1"/>
    <w:rsid w:val="001E2656"/>
    <w:rsid w:val="001E5F8D"/>
    <w:rsid w:val="001F7619"/>
    <w:rsid w:val="00214FB9"/>
    <w:rsid w:val="002425F2"/>
    <w:rsid w:val="002540DD"/>
    <w:rsid w:val="002622D1"/>
    <w:rsid w:val="002769EF"/>
    <w:rsid w:val="0027762A"/>
    <w:rsid w:val="00287189"/>
    <w:rsid w:val="00293538"/>
    <w:rsid w:val="002A1386"/>
    <w:rsid w:val="002B5C44"/>
    <w:rsid w:val="002C27B9"/>
    <w:rsid w:val="00321F84"/>
    <w:rsid w:val="00324A55"/>
    <w:rsid w:val="0035435F"/>
    <w:rsid w:val="003A0728"/>
    <w:rsid w:val="003C0A8B"/>
    <w:rsid w:val="003D1F3B"/>
    <w:rsid w:val="003D2E4F"/>
    <w:rsid w:val="003D30BD"/>
    <w:rsid w:val="003E0C29"/>
    <w:rsid w:val="003E44E8"/>
    <w:rsid w:val="003F538C"/>
    <w:rsid w:val="003F5C7F"/>
    <w:rsid w:val="0040264F"/>
    <w:rsid w:val="00411B83"/>
    <w:rsid w:val="00411E78"/>
    <w:rsid w:val="00424A69"/>
    <w:rsid w:val="00462787"/>
    <w:rsid w:val="00466DF7"/>
    <w:rsid w:val="00490DC2"/>
    <w:rsid w:val="004E3D9F"/>
    <w:rsid w:val="004E6878"/>
    <w:rsid w:val="004F36AB"/>
    <w:rsid w:val="00524EF8"/>
    <w:rsid w:val="0055068B"/>
    <w:rsid w:val="00555BFD"/>
    <w:rsid w:val="00567A22"/>
    <w:rsid w:val="00570102"/>
    <w:rsid w:val="00592461"/>
    <w:rsid w:val="005A1F60"/>
    <w:rsid w:val="005F04F8"/>
    <w:rsid w:val="005F648A"/>
    <w:rsid w:val="006064CF"/>
    <w:rsid w:val="00611E0A"/>
    <w:rsid w:val="00622BFE"/>
    <w:rsid w:val="00636590"/>
    <w:rsid w:val="006516F6"/>
    <w:rsid w:val="00664846"/>
    <w:rsid w:val="006878A5"/>
    <w:rsid w:val="006967E1"/>
    <w:rsid w:val="006B062E"/>
    <w:rsid w:val="006E4461"/>
    <w:rsid w:val="006E77D4"/>
    <w:rsid w:val="00705FEA"/>
    <w:rsid w:val="007108F9"/>
    <w:rsid w:val="00750F0D"/>
    <w:rsid w:val="00785D23"/>
    <w:rsid w:val="0078600A"/>
    <w:rsid w:val="0079016E"/>
    <w:rsid w:val="00796778"/>
    <w:rsid w:val="007C2C0F"/>
    <w:rsid w:val="007C6A1B"/>
    <w:rsid w:val="007E5E4A"/>
    <w:rsid w:val="007E7FF9"/>
    <w:rsid w:val="00807BD1"/>
    <w:rsid w:val="00813339"/>
    <w:rsid w:val="008270E2"/>
    <w:rsid w:val="00874723"/>
    <w:rsid w:val="00881FCE"/>
    <w:rsid w:val="008B6AA3"/>
    <w:rsid w:val="008C36AD"/>
    <w:rsid w:val="008D2051"/>
    <w:rsid w:val="008D59FA"/>
    <w:rsid w:val="008D782C"/>
    <w:rsid w:val="008E5E98"/>
    <w:rsid w:val="00915DB0"/>
    <w:rsid w:val="00920EC7"/>
    <w:rsid w:val="009420C7"/>
    <w:rsid w:val="00983FF9"/>
    <w:rsid w:val="0099542D"/>
    <w:rsid w:val="009C7DD0"/>
    <w:rsid w:val="009E7BDB"/>
    <w:rsid w:val="00A0450E"/>
    <w:rsid w:val="00A214E4"/>
    <w:rsid w:val="00A232AE"/>
    <w:rsid w:val="00A37B87"/>
    <w:rsid w:val="00A4773A"/>
    <w:rsid w:val="00A864AD"/>
    <w:rsid w:val="00A912C6"/>
    <w:rsid w:val="00AF3A41"/>
    <w:rsid w:val="00B011FA"/>
    <w:rsid w:val="00B046D0"/>
    <w:rsid w:val="00B073D4"/>
    <w:rsid w:val="00B217FE"/>
    <w:rsid w:val="00B2717A"/>
    <w:rsid w:val="00B4416F"/>
    <w:rsid w:val="00B44745"/>
    <w:rsid w:val="00B563C8"/>
    <w:rsid w:val="00B63121"/>
    <w:rsid w:val="00B67DF0"/>
    <w:rsid w:val="00B75368"/>
    <w:rsid w:val="00BA3A4D"/>
    <w:rsid w:val="00BC2261"/>
    <w:rsid w:val="00BE2304"/>
    <w:rsid w:val="00C00BEA"/>
    <w:rsid w:val="00C15E77"/>
    <w:rsid w:val="00C3733C"/>
    <w:rsid w:val="00C47589"/>
    <w:rsid w:val="00C73043"/>
    <w:rsid w:val="00C7715A"/>
    <w:rsid w:val="00CA2138"/>
    <w:rsid w:val="00CA45CF"/>
    <w:rsid w:val="00CD69CE"/>
    <w:rsid w:val="00D06EB1"/>
    <w:rsid w:val="00D22E12"/>
    <w:rsid w:val="00D2576E"/>
    <w:rsid w:val="00D364F7"/>
    <w:rsid w:val="00D52672"/>
    <w:rsid w:val="00D56F00"/>
    <w:rsid w:val="00D61238"/>
    <w:rsid w:val="00D64124"/>
    <w:rsid w:val="00D662B8"/>
    <w:rsid w:val="00D97109"/>
    <w:rsid w:val="00DC17EA"/>
    <w:rsid w:val="00E13855"/>
    <w:rsid w:val="00E150FF"/>
    <w:rsid w:val="00E343DC"/>
    <w:rsid w:val="00E350F1"/>
    <w:rsid w:val="00E448A2"/>
    <w:rsid w:val="00E50ECF"/>
    <w:rsid w:val="00E55881"/>
    <w:rsid w:val="00E5788B"/>
    <w:rsid w:val="00E66003"/>
    <w:rsid w:val="00E7308D"/>
    <w:rsid w:val="00E87210"/>
    <w:rsid w:val="00EA2D8A"/>
    <w:rsid w:val="00EB331C"/>
    <w:rsid w:val="00EC44CB"/>
    <w:rsid w:val="00EC7C0B"/>
    <w:rsid w:val="00ED2455"/>
    <w:rsid w:val="00ED4669"/>
    <w:rsid w:val="00EE6660"/>
    <w:rsid w:val="00F3457F"/>
    <w:rsid w:val="00F57220"/>
    <w:rsid w:val="00F573B1"/>
    <w:rsid w:val="00F71D71"/>
    <w:rsid w:val="00FC71B4"/>
    <w:rsid w:val="00FD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590"/>
    <w:rPr>
      <w:rFonts w:ascii="Tahoma" w:hAnsi="Tahoma" w:cs="Tahoma"/>
      <w:sz w:val="16"/>
      <w:szCs w:val="16"/>
    </w:rPr>
  </w:style>
  <w:style w:type="character" w:styleId="Strong">
    <w:name w:val="Strong"/>
    <w:basedOn w:val="DefaultParagraphFont"/>
    <w:qFormat/>
    <w:rsid w:val="0012758F"/>
    <w:rPr>
      <w:b/>
      <w:bCs/>
    </w:rPr>
  </w:style>
  <w:style w:type="character" w:customStyle="1" w:styleId="EmailStyle17">
    <w:name w:val="EmailStyle17"/>
    <w:basedOn w:val="DefaultParagraphFont"/>
    <w:semiHidden/>
    <w:rsid w:val="00D06EB1"/>
    <w:rPr>
      <w:color w:val="000000"/>
    </w:rPr>
  </w:style>
  <w:style w:type="character" w:customStyle="1" w:styleId="EmailStyle18">
    <w:name w:val="EmailStyle18"/>
    <w:basedOn w:val="DefaultParagraphFont"/>
    <w:semiHidden/>
    <w:rsid w:val="00F71D71"/>
    <w:rPr>
      <w:rFonts w:ascii="Arial" w:hAnsi="Arial" w:cs="Arial"/>
      <w:color w:val="000080"/>
      <w:sz w:val="20"/>
      <w:szCs w:val="20"/>
    </w:rPr>
  </w:style>
  <w:style w:type="character" w:styleId="Emphasis">
    <w:name w:val="Emphasis"/>
    <w:basedOn w:val="DefaultParagraphFont"/>
    <w:qFormat/>
    <w:rsid w:val="00570102"/>
    <w:rPr>
      <w:i/>
      <w:iCs/>
    </w:rPr>
  </w:style>
  <w:style w:type="paragraph" w:styleId="ListParagraph">
    <w:name w:val="List Paragraph"/>
    <w:basedOn w:val="Normal"/>
    <w:uiPriority w:val="34"/>
    <w:qFormat/>
    <w:rsid w:val="001D0378"/>
    <w:pPr>
      <w:ind w:left="720"/>
      <w:contextualSpacing/>
    </w:pPr>
  </w:style>
  <w:style w:type="paragraph" w:styleId="PlainText">
    <w:name w:val="Plain Text"/>
    <w:basedOn w:val="Normal"/>
    <w:link w:val="PlainTextChar"/>
    <w:uiPriority w:val="99"/>
    <w:unhideWhenUsed/>
    <w:rsid w:val="00287189"/>
    <w:rPr>
      <w:rFonts w:ascii="Tahoma" w:eastAsiaTheme="minorHAnsi" w:hAnsi="Tahoma" w:cstheme="minorBidi"/>
      <w:sz w:val="20"/>
    </w:rPr>
  </w:style>
  <w:style w:type="character" w:customStyle="1" w:styleId="PlainTextChar">
    <w:name w:val="Plain Text Char"/>
    <w:basedOn w:val="DefaultParagraphFont"/>
    <w:link w:val="PlainText"/>
    <w:uiPriority w:val="99"/>
    <w:rsid w:val="00287189"/>
    <w:rPr>
      <w:rFonts w:ascii="Tahoma" w:eastAsiaTheme="minorHAnsi" w:hAnsi="Tahoma"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590"/>
    <w:rPr>
      <w:rFonts w:ascii="Tahoma" w:hAnsi="Tahoma" w:cs="Tahoma"/>
      <w:sz w:val="16"/>
      <w:szCs w:val="16"/>
    </w:rPr>
  </w:style>
  <w:style w:type="character" w:styleId="Strong">
    <w:name w:val="Strong"/>
    <w:basedOn w:val="DefaultParagraphFont"/>
    <w:qFormat/>
    <w:rsid w:val="0012758F"/>
    <w:rPr>
      <w:b/>
      <w:bCs/>
    </w:rPr>
  </w:style>
  <w:style w:type="character" w:customStyle="1" w:styleId="EmailStyle17">
    <w:name w:val="EmailStyle17"/>
    <w:basedOn w:val="DefaultParagraphFont"/>
    <w:semiHidden/>
    <w:rsid w:val="00D06EB1"/>
    <w:rPr>
      <w:color w:val="000000"/>
    </w:rPr>
  </w:style>
  <w:style w:type="character" w:customStyle="1" w:styleId="EmailStyle18">
    <w:name w:val="EmailStyle18"/>
    <w:basedOn w:val="DefaultParagraphFont"/>
    <w:semiHidden/>
    <w:rsid w:val="00F71D71"/>
    <w:rPr>
      <w:rFonts w:ascii="Arial" w:hAnsi="Arial" w:cs="Arial"/>
      <w:color w:val="000080"/>
      <w:sz w:val="20"/>
      <w:szCs w:val="20"/>
    </w:rPr>
  </w:style>
  <w:style w:type="character" w:styleId="Emphasis">
    <w:name w:val="Emphasis"/>
    <w:basedOn w:val="DefaultParagraphFont"/>
    <w:qFormat/>
    <w:rsid w:val="00570102"/>
    <w:rPr>
      <w:i/>
      <w:iCs/>
    </w:rPr>
  </w:style>
  <w:style w:type="paragraph" w:styleId="ListParagraph">
    <w:name w:val="List Paragraph"/>
    <w:basedOn w:val="Normal"/>
    <w:uiPriority w:val="34"/>
    <w:qFormat/>
    <w:rsid w:val="001D0378"/>
    <w:pPr>
      <w:ind w:left="720"/>
      <w:contextualSpacing/>
    </w:pPr>
  </w:style>
  <w:style w:type="paragraph" w:styleId="PlainText">
    <w:name w:val="Plain Text"/>
    <w:basedOn w:val="Normal"/>
    <w:link w:val="PlainTextChar"/>
    <w:uiPriority w:val="99"/>
    <w:unhideWhenUsed/>
    <w:rsid w:val="00287189"/>
    <w:rPr>
      <w:rFonts w:ascii="Tahoma" w:eastAsiaTheme="minorHAnsi" w:hAnsi="Tahoma" w:cstheme="minorBidi"/>
      <w:sz w:val="20"/>
    </w:rPr>
  </w:style>
  <w:style w:type="character" w:customStyle="1" w:styleId="PlainTextChar">
    <w:name w:val="Plain Text Char"/>
    <w:basedOn w:val="DefaultParagraphFont"/>
    <w:link w:val="PlainText"/>
    <w:uiPriority w:val="99"/>
    <w:rsid w:val="00287189"/>
    <w:rPr>
      <w:rFonts w:ascii="Tahoma" w:eastAsiaTheme="minorHAnsi" w:hAnsi="Tahoma"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317">
      <w:bodyDiv w:val="1"/>
      <w:marLeft w:val="0"/>
      <w:marRight w:val="0"/>
      <w:marTop w:val="0"/>
      <w:marBottom w:val="0"/>
      <w:divBdr>
        <w:top w:val="none" w:sz="0" w:space="0" w:color="auto"/>
        <w:left w:val="none" w:sz="0" w:space="0" w:color="auto"/>
        <w:bottom w:val="none" w:sz="0" w:space="0" w:color="auto"/>
        <w:right w:val="none" w:sz="0" w:space="0" w:color="auto"/>
      </w:divBdr>
      <w:divsChild>
        <w:div w:id="1142771621">
          <w:marLeft w:val="0"/>
          <w:marRight w:val="0"/>
          <w:marTop w:val="0"/>
          <w:marBottom w:val="0"/>
          <w:divBdr>
            <w:top w:val="none" w:sz="0" w:space="0" w:color="auto"/>
            <w:left w:val="none" w:sz="0" w:space="0" w:color="auto"/>
            <w:bottom w:val="none" w:sz="0" w:space="0" w:color="auto"/>
            <w:right w:val="none" w:sz="0" w:space="0" w:color="auto"/>
          </w:divBdr>
        </w:div>
        <w:div w:id="1766227211">
          <w:marLeft w:val="0"/>
          <w:marRight w:val="0"/>
          <w:marTop w:val="0"/>
          <w:marBottom w:val="0"/>
          <w:divBdr>
            <w:top w:val="none" w:sz="0" w:space="0" w:color="auto"/>
            <w:left w:val="none" w:sz="0" w:space="0" w:color="auto"/>
            <w:bottom w:val="none" w:sz="0" w:space="0" w:color="auto"/>
            <w:right w:val="none" w:sz="0" w:space="0" w:color="auto"/>
          </w:divBdr>
        </w:div>
      </w:divsChild>
    </w:div>
    <w:div w:id="132842667">
      <w:bodyDiv w:val="1"/>
      <w:marLeft w:val="0"/>
      <w:marRight w:val="0"/>
      <w:marTop w:val="0"/>
      <w:marBottom w:val="0"/>
      <w:divBdr>
        <w:top w:val="none" w:sz="0" w:space="0" w:color="auto"/>
        <w:left w:val="none" w:sz="0" w:space="0" w:color="auto"/>
        <w:bottom w:val="none" w:sz="0" w:space="0" w:color="auto"/>
        <w:right w:val="none" w:sz="0" w:space="0" w:color="auto"/>
      </w:divBdr>
    </w:div>
    <w:div w:id="585380108">
      <w:bodyDiv w:val="1"/>
      <w:marLeft w:val="0"/>
      <w:marRight w:val="0"/>
      <w:marTop w:val="0"/>
      <w:marBottom w:val="0"/>
      <w:divBdr>
        <w:top w:val="none" w:sz="0" w:space="0" w:color="auto"/>
        <w:left w:val="none" w:sz="0" w:space="0" w:color="auto"/>
        <w:bottom w:val="none" w:sz="0" w:space="0" w:color="auto"/>
        <w:right w:val="none" w:sz="0" w:space="0" w:color="auto"/>
      </w:divBdr>
    </w:div>
    <w:div w:id="603923563">
      <w:bodyDiv w:val="1"/>
      <w:marLeft w:val="0"/>
      <w:marRight w:val="0"/>
      <w:marTop w:val="0"/>
      <w:marBottom w:val="0"/>
      <w:divBdr>
        <w:top w:val="none" w:sz="0" w:space="0" w:color="auto"/>
        <w:left w:val="none" w:sz="0" w:space="0" w:color="auto"/>
        <w:bottom w:val="none" w:sz="0" w:space="0" w:color="auto"/>
        <w:right w:val="none" w:sz="0" w:space="0" w:color="auto"/>
      </w:divBdr>
    </w:div>
    <w:div w:id="889342112">
      <w:bodyDiv w:val="1"/>
      <w:marLeft w:val="0"/>
      <w:marRight w:val="0"/>
      <w:marTop w:val="0"/>
      <w:marBottom w:val="0"/>
      <w:divBdr>
        <w:top w:val="none" w:sz="0" w:space="0" w:color="auto"/>
        <w:left w:val="none" w:sz="0" w:space="0" w:color="auto"/>
        <w:bottom w:val="none" w:sz="0" w:space="0" w:color="auto"/>
        <w:right w:val="none" w:sz="0" w:space="0" w:color="auto"/>
      </w:divBdr>
      <w:divsChild>
        <w:div w:id="767694047">
          <w:marLeft w:val="0"/>
          <w:marRight w:val="0"/>
          <w:marTop w:val="0"/>
          <w:marBottom w:val="0"/>
          <w:divBdr>
            <w:top w:val="none" w:sz="0" w:space="0" w:color="auto"/>
            <w:left w:val="none" w:sz="0" w:space="0" w:color="auto"/>
            <w:bottom w:val="none" w:sz="0" w:space="0" w:color="auto"/>
            <w:right w:val="none" w:sz="0" w:space="0" w:color="auto"/>
          </w:divBdr>
          <w:divsChild>
            <w:div w:id="127866993">
              <w:marLeft w:val="0"/>
              <w:marRight w:val="0"/>
              <w:marTop w:val="0"/>
              <w:marBottom w:val="0"/>
              <w:divBdr>
                <w:top w:val="none" w:sz="0" w:space="0" w:color="auto"/>
                <w:left w:val="none" w:sz="0" w:space="0" w:color="auto"/>
                <w:bottom w:val="none" w:sz="0" w:space="0" w:color="auto"/>
                <w:right w:val="none" w:sz="0" w:space="0" w:color="auto"/>
              </w:divBdr>
              <w:divsChild>
                <w:div w:id="983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6571">
      <w:bodyDiv w:val="1"/>
      <w:marLeft w:val="0"/>
      <w:marRight w:val="0"/>
      <w:marTop w:val="0"/>
      <w:marBottom w:val="0"/>
      <w:divBdr>
        <w:top w:val="none" w:sz="0" w:space="0" w:color="auto"/>
        <w:left w:val="none" w:sz="0" w:space="0" w:color="auto"/>
        <w:bottom w:val="none" w:sz="0" w:space="0" w:color="auto"/>
        <w:right w:val="none" w:sz="0" w:space="0" w:color="auto"/>
      </w:divBdr>
    </w:div>
    <w:div w:id="1167935806">
      <w:bodyDiv w:val="1"/>
      <w:marLeft w:val="0"/>
      <w:marRight w:val="0"/>
      <w:marTop w:val="0"/>
      <w:marBottom w:val="0"/>
      <w:divBdr>
        <w:top w:val="none" w:sz="0" w:space="0" w:color="auto"/>
        <w:left w:val="none" w:sz="0" w:space="0" w:color="auto"/>
        <w:bottom w:val="none" w:sz="0" w:space="0" w:color="auto"/>
        <w:right w:val="none" w:sz="0" w:space="0" w:color="auto"/>
      </w:divBdr>
      <w:divsChild>
        <w:div w:id="236089974">
          <w:marLeft w:val="0"/>
          <w:marRight w:val="0"/>
          <w:marTop w:val="0"/>
          <w:marBottom w:val="0"/>
          <w:divBdr>
            <w:top w:val="none" w:sz="0" w:space="0" w:color="auto"/>
            <w:left w:val="none" w:sz="0" w:space="0" w:color="auto"/>
            <w:bottom w:val="none" w:sz="0" w:space="0" w:color="auto"/>
            <w:right w:val="none" w:sz="0" w:space="0" w:color="auto"/>
          </w:divBdr>
          <w:divsChild>
            <w:div w:id="492260720">
              <w:marLeft w:val="0"/>
              <w:marRight w:val="0"/>
              <w:marTop w:val="0"/>
              <w:marBottom w:val="0"/>
              <w:divBdr>
                <w:top w:val="none" w:sz="0" w:space="0" w:color="auto"/>
                <w:left w:val="none" w:sz="0" w:space="0" w:color="auto"/>
                <w:bottom w:val="none" w:sz="0" w:space="0" w:color="auto"/>
                <w:right w:val="none" w:sz="0" w:space="0" w:color="auto"/>
              </w:divBdr>
            </w:div>
            <w:div w:id="1213536205">
              <w:marLeft w:val="0"/>
              <w:marRight w:val="0"/>
              <w:marTop w:val="0"/>
              <w:marBottom w:val="0"/>
              <w:divBdr>
                <w:top w:val="none" w:sz="0" w:space="0" w:color="auto"/>
                <w:left w:val="none" w:sz="0" w:space="0" w:color="auto"/>
                <w:bottom w:val="none" w:sz="0" w:space="0" w:color="auto"/>
                <w:right w:val="none" w:sz="0" w:space="0" w:color="auto"/>
              </w:divBdr>
            </w:div>
            <w:div w:id="18527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434">
      <w:bodyDiv w:val="1"/>
      <w:marLeft w:val="0"/>
      <w:marRight w:val="0"/>
      <w:marTop w:val="0"/>
      <w:marBottom w:val="0"/>
      <w:divBdr>
        <w:top w:val="none" w:sz="0" w:space="0" w:color="auto"/>
        <w:left w:val="none" w:sz="0" w:space="0" w:color="auto"/>
        <w:bottom w:val="none" w:sz="0" w:space="0" w:color="auto"/>
        <w:right w:val="none" w:sz="0" w:space="0" w:color="auto"/>
      </w:divBdr>
      <w:divsChild>
        <w:div w:id="710883108">
          <w:marLeft w:val="0"/>
          <w:marRight w:val="0"/>
          <w:marTop w:val="0"/>
          <w:marBottom w:val="0"/>
          <w:divBdr>
            <w:top w:val="none" w:sz="0" w:space="0" w:color="auto"/>
            <w:left w:val="none" w:sz="0" w:space="0" w:color="auto"/>
            <w:bottom w:val="none" w:sz="0" w:space="0" w:color="auto"/>
            <w:right w:val="none" w:sz="0" w:space="0" w:color="auto"/>
          </w:divBdr>
          <w:divsChild>
            <w:div w:id="1647934470">
              <w:marLeft w:val="0"/>
              <w:marRight w:val="0"/>
              <w:marTop w:val="0"/>
              <w:marBottom w:val="0"/>
              <w:divBdr>
                <w:top w:val="none" w:sz="0" w:space="0" w:color="auto"/>
                <w:left w:val="none" w:sz="0" w:space="0" w:color="auto"/>
                <w:bottom w:val="none" w:sz="0" w:space="0" w:color="auto"/>
                <w:right w:val="none" w:sz="0" w:space="0" w:color="auto"/>
              </w:divBdr>
              <w:divsChild>
                <w:div w:id="5672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925</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All University Committee on the Status of Women</vt:lpstr>
    </vt:vector>
  </TitlesOfParts>
  <Company>Creighton University</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University Committee on the Status of Women</dc:title>
  <dc:creator>Creighton University</dc:creator>
  <cp:lastModifiedBy>Wadas-Thalken, Katie S.</cp:lastModifiedBy>
  <cp:revision>7</cp:revision>
  <cp:lastPrinted>2012-11-06T03:19:00Z</cp:lastPrinted>
  <dcterms:created xsi:type="dcterms:W3CDTF">2012-11-06T18:32:00Z</dcterms:created>
  <dcterms:modified xsi:type="dcterms:W3CDTF">2012-12-11T15:57:00Z</dcterms:modified>
</cp:coreProperties>
</file>