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D9E7" w14:textId="77777777" w:rsidR="00CE1B50" w:rsidRPr="00BD7E34" w:rsidRDefault="00CE1B50" w:rsidP="00CE1B50">
      <w:pPr>
        <w:pStyle w:val="BodyText"/>
        <w:spacing w:before="42"/>
        <w:ind w:left="2833"/>
        <w:rPr>
          <w:rFonts w:cs="Arial"/>
          <w:sz w:val="22"/>
          <w:szCs w:val="22"/>
          <w:u w:val="single"/>
        </w:rPr>
      </w:pPr>
      <w:r w:rsidRPr="00BD7E34">
        <w:rPr>
          <w:rFonts w:cs="Arial"/>
          <w:color w:val="050505"/>
          <w:w w:val="105"/>
          <w:sz w:val="22"/>
          <w:szCs w:val="22"/>
          <w:u w:val="single"/>
        </w:rPr>
        <w:t>Contract Initiation Form Directions</w:t>
      </w:r>
    </w:p>
    <w:p w14:paraId="4A362B0A" w14:textId="77777777" w:rsidR="00CE1B50" w:rsidRPr="00BD7E34" w:rsidRDefault="00CE1B50" w:rsidP="00CE1B50">
      <w:pPr>
        <w:rPr>
          <w:rFonts w:ascii="Arial" w:eastAsia="Arial" w:hAnsi="Arial" w:cs="Arial"/>
        </w:rPr>
      </w:pPr>
    </w:p>
    <w:p w14:paraId="1B1DFA59" w14:textId="77777777" w:rsidR="00CE1B50" w:rsidRPr="00BD7E34" w:rsidRDefault="00CE1B50" w:rsidP="00CE1B50">
      <w:pPr>
        <w:spacing w:before="6"/>
        <w:rPr>
          <w:rFonts w:ascii="Arial" w:eastAsia="Arial" w:hAnsi="Arial" w:cs="Arial"/>
        </w:rPr>
      </w:pPr>
    </w:p>
    <w:p w14:paraId="6819E865" w14:textId="77777777" w:rsidR="00CE1B50" w:rsidRPr="00BD7E34" w:rsidRDefault="00CE1B50" w:rsidP="00CE1B50">
      <w:pPr>
        <w:pStyle w:val="BodyText"/>
        <w:ind w:left="132"/>
        <w:rPr>
          <w:rFonts w:cs="Arial"/>
          <w:sz w:val="22"/>
          <w:szCs w:val="22"/>
        </w:rPr>
      </w:pPr>
      <w:r w:rsidRPr="00BD7E34">
        <w:rPr>
          <w:rFonts w:cs="Arial"/>
          <w:color w:val="050505"/>
          <w:sz w:val="22"/>
          <w:szCs w:val="22"/>
        </w:rPr>
        <w:t>Most contracts are for goods and service and initiate in Strategic Sourcing.</w:t>
      </w:r>
    </w:p>
    <w:p w14:paraId="44F55025" w14:textId="77777777" w:rsidR="00CE1B50" w:rsidRPr="00BD7E34" w:rsidRDefault="00CE1B50" w:rsidP="00CE1B50">
      <w:pPr>
        <w:rPr>
          <w:rFonts w:ascii="Arial" w:eastAsia="Arial" w:hAnsi="Arial" w:cs="Arial"/>
        </w:rPr>
      </w:pPr>
    </w:p>
    <w:p w14:paraId="12107309" w14:textId="33B83947" w:rsidR="00CE1B50" w:rsidRPr="00BD7E34" w:rsidRDefault="00CE1B50" w:rsidP="00CE1B50">
      <w:pPr>
        <w:pStyle w:val="BodyText"/>
        <w:tabs>
          <w:tab w:val="left" w:pos="9402"/>
        </w:tabs>
        <w:spacing w:line="312" w:lineRule="auto"/>
        <w:ind w:right="104" w:firstLine="4"/>
        <w:rPr>
          <w:rFonts w:cs="Arial"/>
          <w:sz w:val="22"/>
          <w:szCs w:val="22"/>
        </w:rPr>
      </w:pPr>
      <w:r w:rsidRPr="00BD7E34">
        <w:rPr>
          <w:rFonts w:cs="Arial"/>
          <w:color w:val="050505"/>
          <w:w w:val="105"/>
          <w:sz w:val="22"/>
          <w:szCs w:val="22"/>
          <w:u w:val="single" w:color="000000"/>
        </w:rPr>
        <w:t>Contract owners must utilize the EasyVista electronic submission form located on the</w:t>
      </w:r>
      <w:r w:rsidRPr="00BD7E34">
        <w:rPr>
          <w:rFonts w:cs="Arial"/>
          <w:color w:val="050505"/>
          <w:w w:val="106"/>
          <w:sz w:val="22"/>
          <w:szCs w:val="22"/>
        </w:rPr>
        <w:t xml:space="preserve"> </w:t>
      </w:r>
      <w:r w:rsidRPr="00BD7E34">
        <w:rPr>
          <w:rFonts w:cs="Arial"/>
          <w:color w:val="050505"/>
          <w:w w:val="105"/>
          <w:sz w:val="22"/>
          <w:szCs w:val="22"/>
          <w:u w:val="single" w:color="000000"/>
        </w:rPr>
        <w:t>Strategic Sourcing</w:t>
      </w:r>
      <w:r w:rsidR="00924126" w:rsidRPr="00BD7E34">
        <w:rPr>
          <w:rFonts w:cs="Arial"/>
          <w:color w:val="050505"/>
          <w:w w:val="105"/>
          <w:sz w:val="22"/>
          <w:szCs w:val="22"/>
          <w:u w:val="single" w:color="000000"/>
        </w:rPr>
        <w:t xml:space="preserve"> website at </w:t>
      </w:r>
      <w:hyperlink r:id="rId5">
        <w:r w:rsidRPr="00BD7E34">
          <w:rPr>
            <w:rFonts w:cs="Arial"/>
            <w:color w:val="893662"/>
            <w:w w:val="105"/>
            <w:sz w:val="22"/>
            <w:szCs w:val="22"/>
            <w:u w:val="single" w:color="000000"/>
          </w:rPr>
          <w:t>http://www.creighton.edu/finance/strategicsourcing/</w:t>
        </w:r>
      </w:hyperlink>
      <w:r w:rsidRPr="00BD7E34">
        <w:rPr>
          <w:rFonts w:cs="Arial"/>
          <w:color w:val="893662"/>
          <w:w w:val="99"/>
          <w:sz w:val="22"/>
          <w:szCs w:val="22"/>
          <w:u w:val="single" w:color="000000"/>
        </w:rPr>
        <w:t xml:space="preserve"> </w:t>
      </w:r>
    </w:p>
    <w:p w14:paraId="1C19E0B6" w14:textId="5A3601AE" w:rsidR="00CE1B50" w:rsidRPr="00BD7E34" w:rsidRDefault="00CE1B50" w:rsidP="00CE1B50">
      <w:pPr>
        <w:pStyle w:val="BodyText"/>
        <w:spacing w:before="160" w:line="304" w:lineRule="auto"/>
        <w:ind w:right="104" w:firstLine="9"/>
        <w:rPr>
          <w:rFonts w:cs="Arial"/>
          <w:sz w:val="22"/>
          <w:szCs w:val="22"/>
        </w:rPr>
      </w:pPr>
      <w:r w:rsidRPr="00BD7E34">
        <w:rPr>
          <w:rFonts w:cs="Arial"/>
          <w:color w:val="050505"/>
          <w:w w:val="105"/>
          <w:sz w:val="22"/>
          <w:szCs w:val="22"/>
        </w:rPr>
        <w:t>Click on the "Enter a Ticket" to log in and complete the process. Directions may be</w:t>
      </w:r>
      <w:r w:rsidRPr="00BD7E34">
        <w:rPr>
          <w:rFonts w:cs="Arial"/>
          <w:color w:val="050505"/>
          <w:w w:val="101"/>
          <w:sz w:val="22"/>
          <w:szCs w:val="22"/>
        </w:rPr>
        <w:t xml:space="preserve"> </w:t>
      </w:r>
      <w:r w:rsidRPr="00BD7E34">
        <w:rPr>
          <w:rFonts w:cs="Arial"/>
          <w:color w:val="050505"/>
          <w:w w:val="105"/>
          <w:sz w:val="22"/>
          <w:szCs w:val="22"/>
        </w:rPr>
        <w:t xml:space="preserve">found at </w:t>
      </w:r>
      <w:hyperlink r:id="rId6" w:tooltip="Initiates file download" w:history="1">
        <w:r w:rsidR="00BD7E34" w:rsidRPr="00BD7E34">
          <w:rPr>
            <w:rStyle w:val="Hyperlink"/>
            <w:sz w:val="22"/>
            <w:szCs w:val="22"/>
          </w:rPr>
          <w:t>EasyVista Instructions</w:t>
        </w:r>
      </w:hyperlink>
      <w:r w:rsidRPr="00BD7E34">
        <w:rPr>
          <w:rFonts w:cs="Arial"/>
          <w:color w:val="262626"/>
          <w:w w:val="105"/>
          <w:sz w:val="22"/>
          <w:szCs w:val="22"/>
        </w:rPr>
        <w:t>.</w:t>
      </w:r>
    </w:p>
    <w:p w14:paraId="27CE61B0" w14:textId="77777777" w:rsidR="00CE1B50" w:rsidRPr="00BD7E34" w:rsidRDefault="00CE1B50" w:rsidP="00CE1B50">
      <w:pPr>
        <w:pStyle w:val="BodyText"/>
        <w:spacing w:before="169" w:line="304" w:lineRule="auto"/>
        <w:ind w:left="123" w:right="104" w:hanging="10"/>
        <w:rPr>
          <w:rFonts w:cs="Arial"/>
          <w:sz w:val="22"/>
          <w:szCs w:val="22"/>
        </w:rPr>
      </w:pPr>
      <w:r w:rsidRPr="00BD7E34">
        <w:rPr>
          <w:rFonts w:cs="Arial"/>
          <w:color w:val="050505"/>
          <w:w w:val="105"/>
          <w:sz w:val="22"/>
          <w:szCs w:val="22"/>
        </w:rPr>
        <w:t>The Contract Initiation Form, the contract document and any supporting</w:t>
      </w:r>
      <w:r w:rsidRPr="00BD7E34">
        <w:rPr>
          <w:rFonts w:cs="Arial"/>
          <w:color w:val="050505"/>
          <w:w w:val="104"/>
          <w:sz w:val="22"/>
          <w:szCs w:val="22"/>
        </w:rPr>
        <w:t xml:space="preserve"> </w:t>
      </w:r>
      <w:r w:rsidRPr="00BD7E34">
        <w:rPr>
          <w:rFonts w:cs="Arial"/>
          <w:color w:val="050505"/>
          <w:w w:val="105"/>
          <w:sz w:val="22"/>
          <w:szCs w:val="22"/>
        </w:rPr>
        <w:t>documentation must be uploaded when submitting the ticket.</w:t>
      </w:r>
    </w:p>
    <w:p w14:paraId="33865FED" w14:textId="5076E8DD" w:rsidR="00CE1B50" w:rsidRPr="00BD7E34" w:rsidRDefault="00CE1B50" w:rsidP="00CE1B50">
      <w:pPr>
        <w:pStyle w:val="BodyText"/>
        <w:spacing w:before="165" w:line="304" w:lineRule="auto"/>
        <w:ind w:left="132" w:right="478" w:hanging="10"/>
        <w:rPr>
          <w:rFonts w:cs="Arial"/>
          <w:sz w:val="22"/>
          <w:szCs w:val="22"/>
        </w:rPr>
      </w:pPr>
      <w:r w:rsidRPr="00BD7E34">
        <w:rPr>
          <w:rFonts w:cs="Arial"/>
          <w:color w:val="050505"/>
          <w:sz w:val="22"/>
          <w:szCs w:val="22"/>
        </w:rPr>
        <w:t>Contracts need to be submitted in a timely manner.  Please note that the contract</w:t>
      </w:r>
      <w:r w:rsidR="00BD7E34" w:rsidRPr="00BD7E34">
        <w:rPr>
          <w:rFonts w:cs="Arial"/>
          <w:color w:val="050505"/>
          <w:w w:val="103"/>
          <w:sz w:val="22"/>
          <w:szCs w:val="22"/>
        </w:rPr>
        <w:t xml:space="preserve"> </w:t>
      </w:r>
      <w:r w:rsidRPr="00BD7E34">
        <w:rPr>
          <w:rFonts w:cs="Arial"/>
          <w:color w:val="050505"/>
          <w:sz w:val="22"/>
          <w:szCs w:val="22"/>
        </w:rPr>
        <w:t>module cannot accommodate RUSH requests.</w:t>
      </w:r>
    </w:p>
    <w:p w14:paraId="451AC969" w14:textId="11245402" w:rsidR="00CE1B50" w:rsidRPr="00BD7E34" w:rsidRDefault="00BD7E34" w:rsidP="00CE1B50">
      <w:pPr>
        <w:pStyle w:val="BodyText"/>
        <w:spacing w:before="160"/>
        <w:ind w:left="137"/>
        <w:rPr>
          <w:rFonts w:cs="Arial"/>
          <w:sz w:val="22"/>
          <w:szCs w:val="22"/>
        </w:rPr>
      </w:pPr>
      <w:r w:rsidRPr="00BD7E34">
        <w:rPr>
          <w:rFonts w:cs="Arial"/>
          <w:color w:val="050505"/>
          <w:sz w:val="22"/>
          <w:szCs w:val="22"/>
        </w:rPr>
        <w:t>Additional Information:</w:t>
      </w:r>
    </w:p>
    <w:p w14:paraId="2FAD9178" w14:textId="77777777" w:rsidR="00CE1B50" w:rsidRPr="00BD7E34" w:rsidRDefault="00CE1B50" w:rsidP="00CE1B50">
      <w:pPr>
        <w:rPr>
          <w:rFonts w:ascii="Arial" w:eastAsia="Arial" w:hAnsi="Arial" w:cs="Arial"/>
        </w:rPr>
      </w:pPr>
    </w:p>
    <w:p w14:paraId="30B277A5" w14:textId="77777777" w:rsidR="00CE1B50" w:rsidRPr="00BD7E34" w:rsidRDefault="00CE1B50" w:rsidP="00CE1B50">
      <w:pPr>
        <w:rPr>
          <w:rFonts w:ascii="Arial" w:eastAsia="Arial" w:hAnsi="Arial" w:cs="Arial"/>
        </w:rPr>
      </w:pPr>
    </w:p>
    <w:p w14:paraId="49A4C09E" w14:textId="1579BD9F" w:rsidR="00CE1B50" w:rsidRPr="00BD7E34" w:rsidRDefault="00CE1B50" w:rsidP="00BD7E34">
      <w:pPr>
        <w:pStyle w:val="BodyText"/>
        <w:numPr>
          <w:ilvl w:val="0"/>
          <w:numId w:val="5"/>
        </w:numPr>
        <w:tabs>
          <w:tab w:val="left" w:pos="842"/>
        </w:tabs>
        <w:spacing w:line="308" w:lineRule="auto"/>
        <w:ind w:right="302"/>
        <w:rPr>
          <w:rFonts w:cs="Arial"/>
          <w:sz w:val="22"/>
          <w:szCs w:val="22"/>
        </w:rPr>
      </w:pPr>
      <w:r w:rsidRPr="00BD7E34">
        <w:rPr>
          <w:rFonts w:cs="Arial"/>
          <w:color w:val="050505"/>
          <w:sz w:val="22"/>
          <w:szCs w:val="22"/>
        </w:rPr>
        <w:t>Affiliation/articulation agreements initiate in the office of the General</w:t>
      </w:r>
      <w:r w:rsidRPr="00BD7E34">
        <w:rPr>
          <w:rFonts w:cs="Arial"/>
          <w:color w:val="050505"/>
          <w:w w:val="99"/>
          <w:sz w:val="22"/>
          <w:szCs w:val="22"/>
        </w:rPr>
        <w:t xml:space="preserve"> </w:t>
      </w:r>
      <w:r w:rsidRPr="00BD7E34">
        <w:rPr>
          <w:rFonts w:cs="Arial"/>
          <w:color w:val="050505"/>
          <w:sz w:val="22"/>
          <w:szCs w:val="22"/>
        </w:rPr>
        <w:t>Counsel. Fill in the following leadsheet information on the Contract Initiation</w:t>
      </w:r>
      <w:r w:rsidRPr="00BD7E34">
        <w:rPr>
          <w:rFonts w:cs="Arial"/>
          <w:color w:val="050505"/>
          <w:w w:val="109"/>
          <w:sz w:val="22"/>
          <w:szCs w:val="22"/>
        </w:rPr>
        <w:t xml:space="preserve"> </w:t>
      </w:r>
      <w:r w:rsidRPr="00BD7E34">
        <w:rPr>
          <w:rFonts w:cs="Arial"/>
          <w:color w:val="050505"/>
          <w:sz w:val="22"/>
          <w:szCs w:val="22"/>
        </w:rPr>
        <w:t xml:space="preserve">Form and submit via email to Darlene Golden at </w:t>
      </w:r>
      <w:hyperlink r:id="rId7">
        <w:r w:rsidRPr="00BD7E34">
          <w:rPr>
            <w:rFonts w:cs="Arial"/>
            <w:color w:val="013DB1"/>
            <w:sz w:val="22"/>
            <w:szCs w:val="22"/>
            <w:u w:val="single"/>
          </w:rPr>
          <w:t>dgolden@creighton.edu</w:t>
        </w:r>
      </w:hyperlink>
      <w:r w:rsidRPr="00BD7E34">
        <w:rPr>
          <w:rFonts w:cs="Arial"/>
          <w:color w:val="050505"/>
          <w:sz w:val="22"/>
          <w:szCs w:val="22"/>
        </w:rPr>
        <w:t>.</w:t>
      </w:r>
      <w:r w:rsidRPr="00BD7E34">
        <w:rPr>
          <w:rFonts w:cs="Arial"/>
          <w:color w:val="050505"/>
          <w:w w:val="117"/>
          <w:sz w:val="22"/>
          <w:szCs w:val="22"/>
        </w:rPr>
        <w:t xml:space="preserve"> </w:t>
      </w:r>
      <w:r w:rsidRPr="00BD7E34">
        <w:rPr>
          <w:rFonts w:cs="Arial"/>
          <w:color w:val="050505"/>
          <w:sz w:val="22"/>
          <w:szCs w:val="22"/>
        </w:rPr>
        <w:t>Attach the contract and any required documents.</w:t>
      </w:r>
    </w:p>
    <w:p w14:paraId="507E58C5" w14:textId="77777777" w:rsidR="00CE1B50" w:rsidRPr="00BD7E34" w:rsidRDefault="00CE1B50" w:rsidP="00BD7E34">
      <w:pPr>
        <w:spacing w:before="10"/>
        <w:rPr>
          <w:rFonts w:ascii="Arial" w:eastAsia="Arial" w:hAnsi="Arial" w:cs="Arial"/>
        </w:rPr>
      </w:pPr>
    </w:p>
    <w:p w14:paraId="1A206293" w14:textId="43711FDA" w:rsidR="00CE1B50" w:rsidRPr="00BD7E34" w:rsidRDefault="00CE1B50" w:rsidP="00BD7E34">
      <w:pPr>
        <w:pStyle w:val="BodyText"/>
        <w:numPr>
          <w:ilvl w:val="0"/>
          <w:numId w:val="5"/>
        </w:numPr>
        <w:tabs>
          <w:tab w:val="left" w:pos="851"/>
        </w:tabs>
        <w:spacing w:line="309" w:lineRule="auto"/>
        <w:ind w:right="198"/>
        <w:rPr>
          <w:rFonts w:cs="Arial"/>
          <w:sz w:val="22"/>
          <w:szCs w:val="22"/>
        </w:rPr>
      </w:pPr>
      <w:r w:rsidRPr="00BD7E34">
        <w:rPr>
          <w:rFonts w:cs="Arial"/>
          <w:color w:val="050505"/>
          <w:w w:val="105"/>
          <w:sz w:val="22"/>
          <w:szCs w:val="22"/>
        </w:rPr>
        <w:t>Contracts of a confidential nature initiate in the office of the General Counsel.</w:t>
      </w:r>
      <w:r w:rsidRPr="00BD7E34">
        <w:rPr>
          <w:rFonts w:cs="Arial"/>
          <w:color w:val="050505"/>
          <w:w w:val="96"/>
          <w:sz w:val="22"/>
          <w:szCs w:val="22"/>
        </w:rPr>
        <w:t xml:space="preserve"> </w:t>
      </w:r>
      <w:r w:rsidRPr="00BD7E34">
        <w:rPr>
          <w:rFonts w:cs="Arial"/>
          <w:color w:val="050505"/>
          <w:w w:val="105"/>
          <w:sz w:val="22"/>
          <w:szCs w:val="22"/>
        </w:rPr>
        <w:t>Fill in the following leadsheet information on the Contract Initiation Form and</w:t>
      </w:r>
      <w:r w:rsidRPr="00BD7E34">
        <w:rPr>
          <w:rFonts w:cs="Arial"/>
          <w:color w:val="050505"/>
          <w:sz w:val="22"/>
          <w:szCs w:val="22"/>
        </w:rPr>
        <w:t xml:space="preserve"> </w:t>
      </w:r>
      <w:r w:rsidRPr="00BD7E34">
        <w:rPr>
          <w:rFonts w:cs="Arial"/>
          <w:color w:val="050505"/>
          <w:w w:val="105"/>
          <w:sz w:val="22"/>
          <w:szCs w:val="22"/>
        </w:rPr>
        <w:t xml:space="preserve">submit via email to Lannette Chavez at </w:t>
      </w:r>
      <w:hyperlink r:id="rId8">
        <w:r w:rsidRPr="00BD7E34">
          <w:rPr>
            <w:rFonts w:cs="Arial"/>
            <w:color w:val="013DB1"/>
            <w:w w:val="105"/>
            <w:sz w:val="22"/>
            <w:szCs w:val="22"/>
            <w:u w:val="single"/>
          </w:rPr>
          <w:t>LannetteChavez@creighton.edu</w:t>
        </w:r>
      </w:hyperlink>
      <w:r w:rsidRPr="00BD7E34">
        <w:rPr>
          <w:rFonts w:cs="Arial"/>
          <w:color w:val="050505"/>
          <w:w w:val="105"/>
          <w:sz w:val="22"/>
          <w:szCs w:val="22"/>
        </w:rPr>
        <w:t>.</w:t>
      </w:r>
      <w:r w:rsidRPr="00BD7E34">
        <w:rPr>
          <w:rFonts w:cs="Arial"/>
          <w:color w:val="050505"/>
          <w:w w:val="137"/>
          <w:sz w:val="22"/>
          <w:szCs w:val="22"/>
        </w:rPr>
        <w:t xml:space="preserve"> </w:t>
      </w:r>
      <w:r w:rsidRPr="00BD7E34">
        <w:rPr>
          <w:rFonts w:cs="Arial"/>
          <w:color w:val="050505"/>
          <w:w w:val="105"/>
          <w:sz w:val="22"/>
          <w:szCs w:val="22"/>
        </w:rPr>
        <w:t>Attach the contract and any required documents.</w:t>
      </w:r>
    </w:p>
    <w:p w14:paraId="7D38214C" w14:textId="77777777" w:rsidR="00130601" w:rsidRPr="00BD7E34" w:rsidRDefault="00130601">
      <w:pPr>
        <w:rPr>
          <w:u w:val="single"/>
        </w:rPr>
      </w:pPr>
      <w:r w:rsidRPr="00BD7E34">
        <w:rPr>
          <w:u w:val="single"/>
        </w:rPr>
        <w:br w:type="page"/>
      </w:r>
    </w:p>
    <w:p w14:paraId="6D626B26" w14:textId="77777777" w:rsidR="00A548DB" w:rsidRPr="00684CAF" w:rsidRDefault="00130601" w:rsidP="002B3140">
      <w:pPr>
        <w:jc w:val="center"/>
        <w:rPr>
          <w:u w:val="single"/>
        </w:rPr>
      </w:pPr>
      <w:r w:rsidRPr="00684CAF">
        <w:rPr>
          <w:u w:val="single"/>
        </w:rPr>
        <w:lastRenderedPageBreak/>
        <w:t>Contract Initiation Form</w:t>
      </w:r>
    </w:p>
    <w:p w14:paraId="73B58B76" w14:textId="77777777" w:rsidR="00C83FCA" w:rsidRPr="009B5743" w:rsidRDefault="00C83FCA" w:rsidP="005D222A">
      <w:pPr>
        <w:pStyle w:val="ListParagraph"/>
        <w:numPr>
          <w:ilvl w:val="0"/>
          <w:numId w:val="3"/>
        </w:numPr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  <w:u w:val="single"/>
        </w:rPr>
        <w:t>Contact information for counterpart</w:t>
      </w:r>
      <w:r w:rsidRPr="009B5743">
        <w:rPr>
          <w:sz w:val="23"/>
          <w:szCs w:val="23"/>
        </w:rPr>
        <w:t xml:space="preserve"> (supplier, individual, vendor, company, etc.). The following information must be provided: </w:t>
      </w:r>
    </w:p>
    <w:p w14:paraId="16B4150C" w14:textId="77777777" w:rsidR="00C83FCA" w:rsidRPr="009B5743" w:rsidRDefault="00C83FCA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</w:p>
    <w:p w14:paraId="1598257C" w14:textId="60D96388" w:rsidR="00C83FCA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C</w:t>
      </w:r>
      <w:r w:rsidR="00C83FCA" w:rsidRPr="009B5743">
        <w:rPr>
          <w:sz w:val="23"/>
          <w:szCs w:val="23"/>
        </w:rPr>
        <w:t>ontact name:</w:t>
      </w:r>
    </w:p>
    <w:p w14:paraId="08E2BB66" w14:textId="6F0D0BD7" w:rsidR="00C83FCA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C</w:t>
      </w:r>
      <w:r w:rsidR="00C83FCA" w:rsidRPr="009B5743">
        <w:rPr>
          <w:sz w:val="23"/>
          <w:szCs w:val="23"/>
        </w:rPr>
        <w:t xml:space="preserve">ounterpart name: </w:t>
      </w:r>
    </w:p>
    <w:p w14:paraId="7D3BF81D" w14:textId="36CD614C" w:rsidR="00C83FCA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E</w:t>
      </w:r>
      <w:r w:rsidR="00C83FCA" w:rsidRPr="009B5743">
        <w:rPr>
          <w:sz w:val="23"/>
          <w:szCs w:val="23"/>
        </w:rPr>
        <w:t>mail address:</w:t>
      </w:r>
    </w:p>
    <w:p w14:paraId="00AA7C5B" w14:textId="09EB1553" w:rsidR="00C83FCA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Street a</w:t>
      </w:r>
      <w:r w:rsidR="00C83FCA" w:rsidRPr="009B5743">
        <w:rPr>
          <w:sz w:val="23"/>
          <w:szCs w:val="23"/>
        </w:rPr>
        <w:t>ddress:</w:t>
      </w:r>
    </w:p>
    <w:p w14:paraId="27716070" w14:textId="3F2A8438" w:rsidR="00C34168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P</w:t>
      </w:r>
      <w:r w:rsidR="00C83FCA" w:rsidRPr="009B5743">
        <w:rPr>
          <w:sz w:val="23"/>
          <w:szCs w:val="23"/>
        </w:rPr>
        <w:t>hone number:</w:t>
      </w:r>
    </w:p>
    <w:p w14:paraId="438D7710" w14:textId="4225C6DA" w:rsidR="00396399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 xml:space="preserve">Any counterpart not registered in CUBuyplus will need to register before receiving payment.  If an individual, </w:t>
      </w:r>
      <w:r w:rsidR="00396399" w:rsidRPr="009B5743">
        <w:rPr>
          <w:sz w:val="23"/>
          <w:szCs w:val="23"/>
        </w:rPr>
        <w:t>a W-9</w:t>
      </w:r>
      <w:r w:rsidRPr="009B5743">
        <w:rPr>
          <w:sz w:val="23"/>
          <w:szCs w:val="23"/>
        </w:rPr>
        <w:t xml:space="preserve"> is needed</w:t>
      </w:r>
      <w:r w:rsidR="00396399" w:rsidRPr="009B5743">
        <w:rPr>
          <w:sz w:val="23"/>
          <w:szCs w:val="23"/>
        </w:rPr>
        <w:t>.</w:t>
      </w:r>
    </w:p>
    <w:p w14:paraId="251D8601" w14:textId="77777777" w:rsidR="00C83FCA" w:rsidRPr="009B5743" w:rsidRDefault="00C83FCA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</w:p>
    <w:p w14:paraId="78AAA6C8" w14:textId="77777777" w:rsidR="00D93E91" w:rsidRPr="009B5743" w:rsidRDefault="002B5E82" w:rsidP="005D222A">
      <w:pPr>
        <w:pStyle w:val="ListParagraph"/>
        <w:numPr>
          <w:ilvl w:val="0"/>
          <w:numId w:val="3"/>
        </w:numPr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  <w:u w:val="single"/>
        </w:rPr>
        <w:t>Contract o</w:t>
      </w:r>
      <w:r w:rsidR="00796B8C" w:rsidRPr="009B5743">
        <w:rPr>
          <w:sz w:val="23"/>
          <w:szCs w:val="23"/>
          <w:u w:val="single"/>
        </w:rPr>
        <w:t>wner</w:t>
      </w:r>
      <w:r w:rsidR="009A5A85" w:rsidRPr="009B5743">
        <w:rPr>
          <w:sz w:val="23"/>
          <w:szCs w:val="23"/>
          <w:u w:val="single"/>
        </w:rPr>
        <w:t xml:space="preserve"> name </w:t>
      </w:r>
      <w:r w:rsidR="00AC62F7" w:rsidRPr="009B5743">
        <w:rPr>
          <w:sz w:val="23"/>
          <w:szCs w:val="23"/>
          <w:u w:val="single"/>
        </w:rPr>
        <w:t>and contact information</w:t>
      </w:r>
      <w:r w:rsidR="00AC62F7" w:rsidRPr="009B5743">
        <w:rPr>
          <w:sz w:val="23"/>
          <w:szCs w:val="23"/>
        </w:rPr>
        <w:t xml:space="preserve"> </w:t>
      </w:r>
      <w:r w:rsidR="009D05FE" w:rsidRPr="009B5743">
        <w:rPr>
          <w:sz w:val="23"/>
          <w:szCs w:val="23"/>
        </w:rPr>
        <w:t>(n</w:t>
      </w:r>
      <w:r w:rsidR="009A5A85" w:rsidRPr="009B5743">
        <w:rPr>
          <w:sz w:val="23"/>
          <w:szCs w:val="23"/>
        </w:rPr>
        <w:t xml:space="preserve">ote whether </w:t>
      </w:r>
      <w:r w:rsidR="009D05FE" w:rsidRPr="009B5743">
        <w:rPr>
          <w:sz w:val="23"/>
          <w:szCs w:val="23"/>
        </w:rPr>
        <w:t>contract owner has CUBuyplus access</w:t>
      </w:r>
      <w:r w:rsidR="009A5A85" w:rsidRPr="009B5743">
        <w:rPr>
          <w:sz w:val="23"/>
          <w:szCs w:val="23"/>
        </w:rPr>
        <w:t>)</w:t>
      </w:r>
      <w:r w:rsidR="005120FD" w:rsidRPr="009B5743">
        <w:rPr>
          <w:sz w:val="23"/>
          <w:szCs w:val="23"/>
        </w:rPr>
        <w:t>.</w:t>
      </w:r>
      <w:r w:rsidR="00D93E91" w:rsidRPr="009B5743">
        <w:rPr>
          <w:sz w:val="23"/>
          <w:szCs w:val="23"/>
        </w:rPr>
        <w:t xml:space="preserve">  The following information must be provided: </w:t>
      </w:r>
    </w:p>
    <w:p w14:paraId="45CD3F5E" w14:textId="77777777" w:rsidR="009D05FE" w:rsidRPr="009B5743" w:rsidRDefault="009D05FE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</w:p>
    <w:p w14:paraId="6E04C499" w14:textId="2EFD303D" w:rsidR="00C83FCA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C</w:t>
      </w:r>
      <w:r w:rsidR="00C83FCA" w:rsidRPr="009B5743">
        <w:rPr>
          <w:sz w:val="23"/>
          <w:szCs w:val="23"/>
        </w:rPr>
        <w:t>ontract owner name:</w:t>
      </w:r>
    </w:p>
    <w:p w14:paraId="47F71E6A" w14:textId="775DDE64" w:rsidR="00C83FCA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S</w:t>
      </w:r>
      <w:r w:rsidR="00C83FCA" w:rsidRPr="009B5743">
        <w:rPr>
          <w:sz w:val="23"/>
          <w:szCs w:val="23"/>
        </w:rPr>
        <w:t>chool/college/department/division name:</w:t>
      </w:r>
    </w:p>
    <w:p w14:paraId="6E5693A9" w14:textId="2B29CADD" w:rsidR="00C83FCA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E</w:t>
      </w:r>
      <w:r w:rsidR="00C83FCA" w:rsidRPr="009B5743">
        <w:rPr>
          <w:sz w:val="23"/>
          <w:szCs w:val="23"/>
        </w:rPr>
        <w:t>mail address:</w:t>
      </w:r>
    </w:p>
    <w:p w14:paraId="0A6B9B5B" w14:textId="5466609E" w:rsidR="00C34168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P</w:t>
      </w:r>
      <w:r w:rsidR="00C83FCA" w:rsidRPr="009B5743">
        <w:rPr>
          <w:sz w:val="23"/>
          <w:szCs w:val="23"/>
        </w:rPr>
        <w:t>hone number:</w:t>
      </w:r>
    </w:p>
    <w:p w14:paraId="75D9BC7F" w14:textId="19832AF8" w:rsidR="00206739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BSC Specialist:</w:t>
      </w:r>
    </w:p>
    <w:p w14:paraId="58142E2E" w14:textId="6EC0A020" w:rsidR="00206739" w:rsidRPr="009B5743" w:rsidRDefault="00206739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Financial Liaison (budget):</w:t>
      </w:r>
    </w:p>
    <w:p w14:paraId="5D33A755" w14:textId="77777777" w:rsidR="002B5E82" w:rsidRPr="009B5743" w:rsidRDefault="002B5E82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</w:p>
    <w:p w14:paraId="21A74757" w14:textId="77777777" w:rsidR="00796B8C" w:rsidRPr="009B5743" w:rsidRDefault="00A548DB" w:rsidP="005D222A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3"/>
          <w:szCs w:val="23"/>
        </w:rPr>
      </w:pPr>
      <w:r w:rsidRPr="009B5743">
        <w:rPr>
          <w:sz w:val="23"/>
          <w:szCs w:val="23"/>
        </w:rPr>
        <w:t>List n</w:t>
      </w:r>
      <w:r w:rsidR="002B5E82" w:rsidRPr="009B5743">
        <w:rPr>
          <w:sz w:val="23"/>
          <w:szCs w:val="23"/>
        </w:rPr>
        <w:t xml:space="preserve">ames of </w:t>
      </w:r>
      <w:r w:rsidR="002B5E82" w:rsidRPr="009B5743">
        <w:rPr>
          <w:b/>
          <w:sz w:val="23"/>
          <w:szCs w:val="23"/>
          <w:u w:val="single"/>
        </w:rPr>
        <w:t>ALL</w:t>
      </w:r>
      <w:r w:rsidR="002B5E82" w:rsidRPr="009B5743">
        <w:rPr>
          <w:sz w:val="23"/>
          <w:szCs w:val="23"/>
          <w:u w:val="single"/>
        </w:rPr>
        <w:t xml:space="preserve"> approvers</w:t>
      </w:r>
      <w:r w:rsidR="002B5E82" w:rsidRPr="009B5743">
        <w:rPr>
          <w:sz w:val="23"/>
          <w:szCs w:val="23"/>
        </w:rPr>
        <w:t xml:space="preserve"> </w:t>
      </w:r>
      <w:r w:rsidRPr="009B5743">
        <w:rPr>
          <w:sz w:val="23"/>
          <w:szCs w:val="23"/>
        </w:rPr>
        <w:t xml:space="preserve">for this contract and note </w:t>
      </w:r>
      <w:r w:rsidR="009A5A85" w:rsidRPr="009B5743">
        <w:rPr>
          <w:sz w:val="23"/>
          <w:szCs w:val="23"/>
        </w:rPr>
        <w:t xml:space="preserve">whether </w:t>
      </w:r>
      <w:r w:rsidR="009D05FE" w:rsidRPr="009B5743">
        <w:rPr>
          <w:sz w:val="23"/>
          <w:szCs w:val="23"/>
        </w:rPr>
        <w:t>approvers have CUBuyplus access</w:t>
      </w:r>
      <w:r w:rsidR="005120FD" w:rsidRPr="009B5743">
        <w:rPr>
          <w:sz w:val="23"/>
          <w:szCs w:val="23"/>
        </w:rPr>
        <w:t>.</w:t>
      </w:r>
    </w:p>
    <w:p w14:paraId="296897D1" w14:textId="77777777" w:rsidR="002B3140" w:rsidRPr="009B5743" w:rsidRDefault="002B3140" w:rsidP="005D222A">
      <w:pPr>
        <w:pStyle w:val="ListParagraph"/>
        <w:spacing w:after="0" w:line="240" w:lineRule="auto"/>
        <w:ind w:left="0"/>
        <w:rPr>
          <w:sz w:val="23"/>
          <w:szCs w:val="23"/>
        </w:rPr>
        <w:sectPr w:rsidR="002B3140" w:rsidRPr="009B57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950425" w14:textId="77777777" w:rsidR="002B3140" w:rsidRPr="009B5743" w:rsidRDefault="002B3140" w:rsidP="005D222A">
      <w:pPr>
        <w:pStyle w:val="ListParagraph"/>
        <w:spacing w:after="0" w:line="240" w:lineRule="auto"/>
        <w:ind w:left="0"/>
        <w:rPr>
          <w:sz w:val="23"/>
          <w:szCs w:val="23"/>
        </w:rPr>
      </w:pPr>
    </w:p>
    <w:p w14:paraId="6BCCC366" w14:textId="682BB92B" w:rsidR="00C83FCA" w:rsidRDefault="00C83FCA" w:rsidP="005D222A">
      <w:pPr>
        <w:pStyle w:val="ListParagraph"/>
        <w:spacing w:after="0" w:line="240" w:lineRule="auto"/>
        <w:rPr>
          <w:sz w:val="23"/>
          <w:szCs w:val="23"/>
        </w:rPr>
      </w:pPr>
    </w:p>
    <w:p w14:paraId="706B9E0E" w14:textId="77777777" w:rsidR="009B5743" w:rsidRPr="009B5743" w:rsidRDefault="009B5743" w:rsidP="005D222A">
      <w:pPr>
        <w:pStyle w:val="ListParagraph"/>
        <w:spacing w:after="0" w:line="240" w:lineRule="auto"/>
        <w:rPr>
          <w:sz w:val="23"/>
          <w:szCs w:val="23"/>
        </w:rPr>
      </w:pPr>
    </w:p>
    <w:p w14:paraId="2E3FFE8B" w14:textId="3C3DFCEF" w:rsidR="00C83FCA" w:rsidRPr="009B5743" w:rsidRDefault="00C83FCA" w:rsidP="005D222A">
      <w:pPr>
        <w:spacing w:after="0" w:line="240" w:lineRule="auto"/>
        <w:ind w:left="720"/>
        <w:rPr>
          <w:sz w:val="23"/>
          <w:szCs w:val="23"/>
        </w:rPr>
      </w:pPr>
    </w:p>
    <w:p w14:paraId="6A89A4D2" w14:textId="64D4C14E" w:rsidR="00684CAF" w:rsidRPr="009B5743" w:rsidRDefault="00F93A1C" w:rsidP="00F93A1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3"/>
          <w:szCs w:val="23"/>
        </w:rPr>
      </w:pPr>
      <w:r w:rsidRPr="00F93A1C">
        <w:rPr>
          <w:u w:val="single"/>
        </w:rPr>
        <w:t>Contract Viewing Privileges</w:t>
      </w:r>
      <w:r w:rsidRPr="00F93A1C">
        <w:t xml:space="preserve"> </w:t>
      </w:r>
      <w:r w:rsidRPr="00F93A1C">
        <w:rPr>
          <w:b/>
          <w:bCs/>
          <w:i/>
          <w:iCs/>
        </w:rPr>
        <w:t>(optional)</w:t>
      </w:r>
      <w:r w:rsidRPr="00F93A1C">
        <w:rPr>
          <w:bCs/>
          <w:i/>
          <w:iCs/>
        </w:rPr>
        <w:t>.</w:t>
      </w:r>
      <w:r w:rsidRPr="00F93A1C">
        <w:rPr>
          <w:b/>
          <w:bCs/>
          <w:i/>
          <w:iCs/>
        </w:rPr>
        <w:t xml:space="preserve">  </w:t>
      </w:r>
      <w:r w:rsidRPr="00F93A1C">
        <w:t>If desired, you may provide the name or names of individuals you want to have contract viewing rights for this agreement.  Those named will be assigned view-only access to this contract in the module.  In the future, if necessary, you can contact Laura Mann or Strategic Sourcing to gr</w:t>
      </w:r>
      <w:r>
        <w:t xml:space="preserve">ant or remove viewing rights. </w:t>
      </w:r>
    </w:p>
    <w:p w14:paraId="2CB30900" w14:textId="009D0BFE" w:rsidR="00684CAF" w:rsidRDefault="00684CAF" w:rsidP="005D222A">
      <w:pPr>
        <w:pStyle w:val="ListParagraph"/>
        <w:spacing w:after="0" w:line="240" w:lineRule="auto"/>
        <w:rPr>
          <w:sz w:val="23"/>
          <w:szCs w:val="23"/>
        </w:rPr>
      </w:pPr>
    </w:p>
    <w:p w14:paraId="36F2185A" w14:textId="0361F0E3" w:rsidR="009B5743" w:rsidRDefault="009B5743" w:rsidP="005D222A">
      <w:pPr>
        <w:pStyle w:val="ListParagraph"/>
        <w:spacing w:after="0" w:line="240" w:lineRule="auto"/>
        <w:rPr>
          <w:sz w:val="23"/>
          <w:szCs w:val="23"/>
        </w:rPr>
      </w:pPr>
    </w:p>
    <w:p w14:paraId="5F62ED26" w14:textId="77777777" w:rsidR="009B5743" w:rsidRPr="009B5743" w:rsidRDefault="009B5743" w:rsidP="005D222A">
      <w:pPr>
        <w:pStyle w:val="ListParagraph"/>
        <w:spacing w:after="0" w:line="240" w:lineRule="auto"/>
        <w:rPr>
          <w:sz w:val="23"/>
          <w:szCs w:val="23"/>
        </w:rPr>
      </w:pPr>
    </w:p>
    <w:p w14:paraId="6814D6A9" w14:textId="08407AC8" w:rsidR="009D05FE" w:rsidRPr="009B5743" w:rsidRDefault="002B3140" w:rsidP="005D222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3"/>
          <w:szCs w:val="23"/>
        </w:rPr>
      </w:pPr>
      <w:r w:rsidRPr="009B5743">
        <w:rPr>
          <w:sz w:val="23"/>
          <w:szCs w:val="23"/>
        </w:rPr>
        <w:t>Total dollar value of the contract</w:t>
      </w:r>
      <w:r w:rsidR="00D93E91" w:rsidRPr="009B5743">
        <w:rPr>
          <w:sz w:val="23"/>
          <w:szCs w:val="23"/>
        </w:rPr>
        <w:t>:</w:t>
      </w:r>
      <w:r w:rsidRPr="009B5743">
        <w:rPr>
          <w:sz w:val="23"/>
          <w:szCs w:val="23"/>
        </w:rPr>
        <w:t xml:space="preserve"> </w:t>
      </w:r>
      <w:r w:rsidR="00C83FCA" w:rsidRPr="009B5743">
        <w:rPr>
          <w:sz w:val="23"/>
          <w:szCs w:val="23"/>
        </w:rPr>
        <w:tab/>
      </w:r>
    </w:p>
    <w:p w14:paraId="027C0C22" w14:textId="77777777" w:rsidR="00C34168" w:rsidRPr="009B5743" w:rsidRDefault="00C34168" w:rsidP="005D222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3"/>
          <w:szCs w:val="23"/>
        </w:rPr>
      </w:pPr>
      <w:r w:rsidRPr="009B5743">
        <w:rPr>
          <w:sz w:val="23"/>
          <w:szCs w:val="23"/>
        </w:rPr>
        <w:t>Budget Fund and Org number</w:t>
      </w:r>
      <w:r w:rsidR="00D93E91" w:rsidRPr="009B5743">
        <w:rPr>
          <w:sz w:val="23"/>
          <w:szCs w:val="23"/>
        </w:rPr>
        <w:t>:</w:t>
      </w:r>
      <w:r w:rsidRPr="009B5743">
        <w:rPr>
          <w:sz w:val="23"/>
          <w:szCs w:val="23"/>
        </w:rPr>
        <w:tab/>
      </w:r>
      <w:r w:rsidRPr="009B5743">
        <w:rPr>
          <w:sz w:val="23"/>
          <w:szCs w:val="23"/>
        </w:rPr>
        <w:tab/>
      </w:r>
    </w:p>
    <w:p w14:paraId="6BEA15B1" w14:textId="77777777" w:rsidR="002B5E82" w:rsidRPr="009B5743" w:rsidRDefault="002B5E82" w:rsidP="005D222A">
      <w:pPr>
        <w:pStyle w:val="ListParagraph"/>
        <w:spacing w:after="0" w:line="240" w:lineRule="auto"/>
        <w:rPr>
          <w:sz w:val="23"/>
          <w:szCs w:val="23"/>
        </w:rPr>
      </w:pPr>
    </w:p>
    <w:p w14:paraId="0E4F20FD" w14:textId="2F47AB81" w:rsidR="009D05FE" w:rsidRPr="009B5743" w:rsidRDefault="00FF4201" w:rsidP="005D222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3"/>
          <w:szCs w:val="23"/>
        </w:rPr>
      </w:pPr>
      <w:r w:rsidRPr="009B5743">
        <w:rPr>
          <w:sz w:val="23"/>
          <w:szCs w:val="23"/>
        </w:rPr>
        <w:t>Copy of the contract</w:t>
      </w:r>
      <w:r w:rsidR="005120FD" w:rsidRPr="009B5743">
        <w:rPr>
          <w:sz w:val="23"/>
          <w:szCs w:val="23"/>
        </w:rPr>
        <w:t xml:space="preserve"> and any </w:t>
      </w:r>
      <w:r w:rsidR="00461D47" w:rsidRPr="009B5743">
        <w:rPr>
          <w:sz w:val="23"/>
          <w:szCs w:val="23"/>
        </w:rPr>
        <w:t xml:space="preserve">required documentation—see </w:t>
      </w:r>
      <w:r w:rsidR="00F93A1C">
        <w:rPr>
          <w:sz w:val="23"/>
          <w:szCs w:val="23"/>
        </w:rPr>
        <w:t>#8</w:t>
      </w:r>
      <w:r w:rsidR="005120FD" w:rsidRPr="009B5743">
        <w:rPr>
          <w:sz w:val="23"/>
          <w:szCs w:val="23"/>
        </w:rPr>
        <w:t>.</w:t>
      </w:r>
    </w:p>
    <w:p w14:paraId="0CB153DE" w14:textId="57357629" w:rsidR="009D05FE" w:rsidRPr="009B5743" w:rsidRDefault="00E32497" w:rsidP="005D222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3"/>
          <w:szCs w:val="23"/>
        </w:rPr>
      </w:pPr>
      <w:r w:rsidRPr="009B5743">
        <w:rPr>
          <w:sz w:val="23"/>
          <w:szCs w:val="23"/>
        </w:rPr>
        <w:t>If the contract requires an</w:t>
      </w:r>
      <w:r w:rsidR="00457DDA" w:rsidRPr="009B5743">
        <w:rPr>
          <w:sz w:val="23"/>
          <w:szCs w:val="23"/>
        </w:rPr>
        <w:t>y of the following information, written documentation</w:t>
      </w:r>
      <w:r w:rsidRPr="009B5743">
        <w:rPr>
          <w:sz w:val="23"/>
          <w:szCs w:val="23"/>
        </w:rPr>
        <w:t xml:space="preserve"> must be submitted with the Contract Initiation Form.</w:t>
      </w:r>
      <w:r w:rsidR="00796B8C" w:rsidRPr="009B5743">
        <w:rPr>
          <w:sz w:val="23"/>
          <w:szCs w:val="23"/>
        </w:rPr>
        <w:t xml:space="preserve"> </w:t>
      </w:r>
    </w:p>
    <w:p w14:paraId="09EB29D8" w14:textId="77777777" w:rsidR="00796B8C" w:rsidRPr="009B5743" w:rsidRDefault="00E32497" w:rsidP="00F93A1C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9B5743">
        <w:rPr>
          <w:sz w:val="23"/>
          <w:szCs w:val="23"/>
        </w:rPr>
        <w:t xml:space="preserve">Certification of </w:t>
      </w:r>
      <w:r w:rsidR="00457DDA" w:rsidRPr="009B5743">
        <w:rPr>
          <w:sz w:val="23"/>
          <w:szCs w:val="23"/>
        </w:rPr>
        <w:t xml:space="preserve">criminal </w:t>
      </w:r>
      <w:r w:rsidRPr="009B5743">
        <w:rPr>
          <w:sz w:val="23"/>
          <w:szCs w:val="23"/>
        </w:rPr>
        <w:t>b</w:t>
      </w:r>
      <w:r w:rsidR="00796B8C" w:rsidRPr="009B5743">
        <w:rPr>
          <w:sz w:val="23"/>
          <w:szCs w:val="23"/>
        </w:rPr>
        <w:t>ackground check</w:t>
      </w:r>
      <w:r w:rsidRPr="009B5743">
        <w:rPr>
          <w:sz w:val="23"/>
          <w:szCs w:val="23"/>
        </w:rPr>
        <w:t>s</w:t>
      </w:r>
    </w:p>
    <w:p w14:paraId="1DB0EDCE" w14:textId="77777777" w:rsidR="00457DDA" w:rsidRPr="009B5743" w:rsidRDefault="00457DDA" w:rsidP="00F93A1C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9B5743">
        <w:rPr>
          <w:sz w:val="23"/>
          <w:szCs w:val="23"/>
        </w:rPr>
        <w:t>Certification of children and vulnerable adult training</w:t>
      </w:r>
    </w:p>
    <w:p w14:paraId="279FC35E" w14:textId="77777777" w:rsidR="00457DDA" w:rsidRPr="009B5743" w:rsidRDefault="00457DDA" w:rsidP="00F93A1C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9B5743">
        <w:rPr>
          <w:sz w:val="23"/>
          <w:szCs w:val="23"/>
        </w:rPr>
        <w:t>Improper conduct with minors/molestation insurance</w:t>
      </w:r>
    </w:p>
    <w:p w14:paraId="3716A439" w14:textId="77777777" w:rsidR="00796B8C" w:rsidRPr="009B5743" w:rsidRDefault="00796B8C" w:rsidP="00F93A1C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9B5743">
        <w:rPr>
          <w:sz w:val="23"/>
          <w:szCs w:val="23"/>
        </w:rPr>
        <w:t>Certificate of liability</w:t>
      </w:r>
      <w:r w:rsidR="00E32497" w:rsidRPr="009B5743">
        <w:rPr>
          <w:sz w:val="23"/>
          <w:szCs w:val="23"/>
        </w:rPr>
        <w:t xml:space="preserve"> insurance</w:t>
      </w:r>
      <w:bookmarkStart w:id="0" w:name="_GoBack"/>
      <w:bookmarkEnd w:id="0"/>
    </w:p>
    <w:p w14:paraId="7AA6E596" w14:textId="77777777" w:rsidR="00796B8C" w:rsidRPr="009B5743" w:rsidRDefault="00796B8C" w:rsidP="00F93A1C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9B5743">
        <w:rPr>
          <w:sz w:val="23"/>
          <w:szCs w:val="23"/>
        </w:rPr>
        <w:t>License requirements</w:t>
      </w:r>
    </w:p>
    <w:sectPr w:rsidR="00796B8C" w:rsidRPr="009B5743" w:rsidSect="00684C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4B"/>
    <w:multiLevelType w:val="hybridMultilevel"/>
    <w:tmpl w:val="715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21EC"/>
    <w:multiLevelType w:val="hybridMultilevel"/>
    <w:tmpl w:val="01F464CE"/>
    <w:lvl w:ilvl="0" w:tplc="CC7A1026">
      <w:start w:val="1"/>
      <w:numFmt w:val="bullet"/>
      <w:lvlText w:val="•"/>
      <w:lvlJc w:val="left"/>
      <w:pPr>
        <w:ind w:left="841" w:hanging="350"/>
      </w:pPr>
      <w:rPr>
        <w:rFonts w:ascii="Arial" w:eastAsia="Arial" w:hAnsi="Arial" w:hint="default"/>
        <w:color w:val="050505"/>
        <w:w w:val="159"/>
        <w:sz w:val="24"/>
        <w:szCs w:val="24"/>
      </w:rPr>
    </w:lvl>
    <w:lvl w:ilvl="1" w:tplc="02F2446E">
      <w:start w:val="1"/>
      <w:numFmt w:val="bullet"/>
      <w:lvlText w:val="•"/>
      <w:lvlJc w:val="left"/>
      <w:pPr>
        <w:ind w:left="1713" w:hanging="350"/>
      </w:pPr>
      <w:rPr>
        <w:rFonts w:hint="default"/>
      </w:rPr>
    </w:lvl>
    <w:lvl w:ilvl="2" w:tplc="C0DA14B4">
      <w:start w:val="1"/>
      <w:numFmt w:val="bullet"/>
      <w:lvlText w:val="•"/>
      <w:lvlJc w:val="left"/>
      <w:pPr>
        <w:ind w:left="2585" w:hanging="350"/>
      </w:pPr>
      <w:rPr>
        <w:rFonts w:hint="default"/>
      </w:rPr>
    </w:lvl>
    <w:lvl w:ilvl="3" w:tplc="7E9E0B1C">
      <w:start w:val="1"/>
      <w:numFmt w:val="bullet"/>
      <w:lvlText w:val="•"/>
      <w:lvlJc w:val="left"/>
      <w:pPr>
        <w:ind w:left="3457" w:hanging="350"/>
      </w:pPr>
      <w:rPr>
        <w:rFonts w:hint="default"/>
      </w:rPr>
    </w:lvl>
    <w:lvl w:ilvl="4" w:tplc="9EDE2F84">
      <w:start w:val="1"/>
      <w:numFmt w:val="bullet"/>
      <w:lvlText w:val="•"/>
      <w:lvlJc w:val="left"/>
      <w:pPr>
        <w:ind w:left="4328" w:hanging="350"/>
      </w:pPr>
      <w:rPr>
        <w:rFonts w:hint="default"/>
      </w:rPr>
    </w:lvl>
    <w:lvl w:ilvl="5" w:tplc="39F62520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 w:tplc="B350B552">
      <w:start w:val="1"/>
      <w:numFmt w:val="bullet"/>
      <w:lvlText w:val="•"/>
      <w:lvlJc w:val="left"/>
      <w:pPr>
        <w:ind w:left="6072" w:hanging="350"/>
      </w:pPr>
      <w:rPr>
        <w:rFonts w:hint="default"/>
      </w:rPr>
    </w:lvl>
    <w:lvl w:ilvl="7" w:tplc="AD5E7848">
      <w:start w:val="1"/>
      <w:numFmt w:val="bullet"/>
      <w:lvlText w:val="•"/>
      <w:lvlJc w:val="left"/>
      <w:pPr>
        <w:ind w:left="6944" w:hanging="350"/>
      </w:pPr>
      <w:rPr>
        <w:rFonts w:hint="default"/>
      </w:rPr>
    </w:lvl>
    <w:lvl w:ilvl="8" w:tplc="05945D2C">
      <w:start w:val="1"/>
      <w:numFmt w:val="bullet"/>
      <w:lvlText w:val="•"/>
      <w:lvlJc w:val="left"/>
      <w:pPr>
        <w:ind w:left="7816" w:hanging="350"/>
      </w:pPr>
      <w:rPr>
        <w:rFonts w:hint="default"/>
      </w:rPr>
    </w:lvl>
  </w:abstractNum>
  <w:abstractNum w:abstractNumId="2" w15:restartNumberingAfterBreak="0">
    <w:nsid w:val="2F4F2203"/>
    <w:multiLevelType w:val="hybridMultilevel"/>
    <w:tmpl w:val="4F8E61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9366407"/>
    <w:multiLevelType w:val="hybridMultilevel"/>
    <w:tmpl w:val="712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0MLA0NjYyMjY2MTdS0lEKTi0uzszPAykwrAUAs01t6SwAAAA="/>
  </w:docVars>
  <w:rsids>
    <w:rsidRoot w:val="002D0046"/>
    <w:rsid w:val="0005411D"/>
    <w:rsid w:val="000A69CF"/>
    <w:rsid w:val="000C2117"/>
    <w:rsid w:val="00130601"/>
    <w:rsid w:val="00176246"/>
    <w:rsid w:val="00206739"/>
    <w:rsid w:val="002B3140"/>
    <w:rsid w:val="002B5E82"/>
    <w:rsid w:val="002D0046"/>
    <w:rsid w:val="00347D06"/>
    <w:rsid w:val="00396399"/>
    <w:rsid w:val="003C785A"/>
    <w:rsid w:val="00457DDA"/>
    <w:rsid w:val="00461D47"/>
    <w:rsid w:val="005120FD"/>
    <w:rsid w:val="005D20CB"/>
    <w:rsid w:val="005D222A"/>
    <w:rsid w:val="00634B09"/>
    <w:rsid w:val="00684CAF"/>
    <w:rsid w:val="00732ACC"/>
    <w:rsid w:val="00796B8C"/>
    <w:rsid w:val="007C43A8"/>
    <w:rsid w:val="008864ED"/>
    <w:rsid w:val="008D54CF"/>
    <w:rsid w:val="00924126"/>
    <w:rsid w:val="009303E2"/>
    <w:rsid w:val="00985AF6"/>
    <w:rsid w:val="009A5A85"/>
    <w:rsid w:val="009B5743"/>
    <w:rsid w:val="009D05FE"/>
    <w:rsid w:val="00A25045"/>
    <w:rsid w:val="00A548DB"/>
    <w:rsid w:val="00AC62F7"/>
    <w:rsid w:val="00BD7E34"/>
    <w:rsid w:val="00C34168"/>
    <w:rsid w:val="00C83FCA"/>
    <w:rsid w:val="00CE1B50"/>
    <w:rsid w:val="00D00A68"/>
    <w:rsid w:val="00D93E91"/>
    <w:rsid w:val="00D96ED3"/>
    <w:rsid w:val="00DF13D7"/>
    <w:rsid w:val="00E32497"/>
    <w:rsid w:val="00E45B95"/>
    <w:rsid w:val="00E70E6B"/>
    <w:rsid w:val="00E955E7"/>
    <w:rsid w:val="00F613B1"/>
    <w:rsid w:val="00F93A1C"/>
    <w:rsid w:val="00FD1B2D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889"/>
  <w15:chartTrackingRefBased/>
  <w15:docId w15:val="{E8AD7913-12CB-454E-8984-01BDCC5D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04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E1B50"/>
    <w:pPr>
      <w:widowControl w:val="0"/>
      <w:spacing w:after="0" w:line="240" w:lineRule="auto"/>
      <w:ind w:left="11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1B5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netteChavez@creigh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olden@creigh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ighton.edu/fileadmin/user/AdminFinance/docs/EasyVista_Instructions.pdf" TargetMode="External"/><Relationship Id="rId5" Type="http://schemas.openxmlformats.org/officeDocument/2006/relationships/hyperlink" Target="http://www.creighton.edu/finance/strategicsourc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Laura L</dc:creator>
  <cp:keywords/>
  <dc:description/>
  <cp:lastModifiedBy>Mann, Laura L</cp:lastModifiedBy>
  <cp:revision>2</cp:revision>
  <cp:lastPrinted>2017-09-29T19:21:00Z</cp:lastPrinted>
  <dcterms:created xsi:type="dcterms:W3CDTF">2017-10-31T18:55:00Z</dcterms:created>
  <dcterms:modified xsi:type="dcterms:W3CDTF">2017-10-31T18:55:00Z</dcterms:modified>
</cp:coreProperties>
</file>