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2012ED" w:rsidP="00D50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B5AF3" w:rsidRPr="00EA60D2" w:rsidRDefault="00364135" w:rsidP="003E7B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</w:t>
      </w:r>
      <w:r w:rsidR="00C14A95">
        <w:rPr>
          <w:rFonts w:ascii="Arial" w:hAnsi="Arial" w:cs="Arial"/>
        </w:rPr>
        <w:t>, 2014</w:t>
      </w:r>
    </w:p>
    <w:p w:rsidR="009B5AF3" w:rsidRPr="00EA60D2" w:rsidRDefault="009B5AF3" w:rsidP="00D50E1F">
      <w:pPr>
        <w:jc w:val="center"/>
        <w:rPr>
          <w:rFonts w:ascii="Arial" w:hAnsi="Arial" w:cs="Arial"/>
        </w:rPr>
      </w:pPr>
    </w:p>
    <w:p w:rsidR="00F05370" w:rsidRDefault="003C2B7B" w:rsidP="00F0537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Call to Order: 5</w:t>
      </w:r>
      <w:r w:rsidR="00052C82">
        <w:rPr>
          <w:rFonts w:ascii="Arial" w:hAnsi="Arial" w:cs="Arial"/>
        </w:rPr>
        <w:t>:58 pm</w:t>
      </w:r>
    </w:p>
    <w:p w:rsidR="001D71EC" w:rsidRPr="00843626" w:rsidRDefault="001D71EC" w:rsidP="001D71EC">
      <w:pPr>
        <w:rPr>
          <w:rFonts w:ascii="Arial" w:hAnsi="Arial" w:cs="Arial"/>
        </w:rPr>
      </w:pPr>
    </w:p>
    <w:p w:rsidR="00C85CC6" w:rsidRDefault="00AA696D" w:rsidP="00F0537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  <w:r w:rsidR="003C2B7B">
        <w:rPr>
          <w:rFonts w:ascii="Arial" w:hAnsi="Arial" w:cs="Arial"/>
        </w:rPr>
        <w:t>: Stand as approved</w:t>
      </w:r>
    </w:p>
    <w:p w:rsidR="001D71EC" w:rsidRDefault="001D71EC" w:rsidP="001D71EC">
      <w:pPr>
        <w:rPr>
          <w:rFonts w:ascii="Arial" w:hAnsi="Arial" w:cs="Arial"/>
        </w:rPr>
      </w:pPr>
    </w:p>
    <w:p w:rsidR="00C85CC6" w:rsidRDefault="00C85CC6" w:rsidP="00A473E1">
      <w:pPr>
        <w:numPr>
          <w:ilvl w:val="0"/>
          <w:numId w:val="4"/>
        </w:numPr>
        <w:rPr>
          <w:rFonts w:ascii="Arial" w:hAnsi="Arial" w:cs="Arial"/>
        </w:rPr>
      </w:pPr>
      <w:r w:rsidRPr="00A473E1">
        <w:rPr>
          <w:rFonts w:ascii="Arial" w:hAnsi="Arial" w:cs="Arial"/>
        </w:rPr>
        <w:t>Roll Call/Attendance</w:t>
      </w:r>
      <w:r w:rsidR="00052C82" w:rsidRPr="00A473E1">
        <w:rPr>
          <w:rFonts w:ascii="Arial" w:hAnsi="Arial" w:cs="Arial"/>
        </w:rPr>
        <w:t xml:space="preserve">: John McCoy, Jack Anderson, John Greenwood, Joel Henriksen, Anna Caflisch, Michele Bogard, Katie Kelsey, </w:t>
      </w:r>
      <w:r w:rsidR="00A473E1" w:rsidRPr="00A473E1">
        <w:rPr>
          <w:rFonts w:ascii="Arial" w:hAnsi="Arial" w:cs="Arial"/>
        </w:rPr>
        <w:t>Terry Severson (Senior Director of Marketing</w:t>
      </w:r>
      <w:r w:rsidR="00D45412">
        <w:rPr>
          <w:rFonts w:ascii="Arial" w:hAnsi="Arial" w:cs="Arial"/>
        </w:rPr>
        <w:t>, departed at 6:5</w:t>
      </w:r>
      <w:r w:rsidR="004F5DA8">
        <w:rPr>
          <w:rFonts w:ascii="Arial" w:hAnsi="Arial" w:cs="Arial"/>
        </w:rPr>
        <w:t>7</w:t>
      </w:r>
      <w:r w:rsidR="00A473E1" w:rsidRPr="00A473E1">
        <w:rPr>
          <w:rFonts w:ascii="Arial" w:hAnsi="Arial" w:cs="Arial"/>
        </w:rPr>
        <w:t>), Kevin Sarver (Associate Athletic Director</w:t>
      </w:r>
      <w:r w:rsidR="00D45412">
        <w:rPr>
          <w:rFonts w:ascii="Arial" w:hAnsi="Arial" w:cs="Arial"/>
        </w:rPr>
        <w:t>, departed at 6:5</w:t>
      </w:r>
      <w:r w:rsidR="004F5DA8">
        <w:rPr>
          <w:rFonts w:ascii="Arial" w:hAnsi="Arial" w:cs="Arial"/>
        </w:rPr>
        <w:t>7</w:t>
      </w:r>
      <w:r w:rsidR="00A473E1" w:rsidRPr="00A473E1">
        <w:rPr>
          <w:rFonts w:ascii="Arial" w:hAnsi="Arial" w:cs="Arial"/>
        </w:rPr>
        <w:t xml:space="preserve">), </w:t>
      </w:r>
      <w:r w:rsidR="00052C82" w:rsidRPr="00A473E1">
        <w:rPr>
          <w:rFonts w:ascii="Arial" w:hAnsi="Arial" w:cs="Arial"/>
        </w:rPr>
        <w:t xml:space="preserve">Andres Gerardo-Sifuentes, </w:t>
      </w:r>
      <w:r w:rsidR="00052C82" w:rsidRPr="00B2585D">
        <w:rPr>
          <w:rFonts w:ascii="Arial" w:hAnsi="Arial" w:cs="Arial"/>
        </w:rPr>
        <w:t>Heidi</w:t>
      </w:r>
      <w:r w:rsidR="00B2585D">
        <w:rPr>
          <w:rFonts w:ascii="Arial" w:hAnsi="Arial" w:cs="Arial"/>
        </w:rPr>
        <w:t xml:space="preserve"> Carpenter</w:t>
      </w:r>
      <w:r w:rsidR="00052C82" w:rsidRPr="00A473E1">
        <w:rPr>
          <w:rFonts w:ascii="Arial" w:hAnsi="Arial" w:cs="Arial"/>
        </w:rPr>
        <w:t>,</w:t>
      </w:r>
      <w:r w:rsidR="00A473E1" w:rsidRPr="00A473E1">
        <w:rPr>
          <w:rFonts w:ascii="Arial" w:hAnsi="Arial" w:cs="Arial"/>
        </w:rPr>
        <w:t xml:space="preserve"> Steve Brannan, Sarah Carnes, Sydney </w:t>
      </w:r>
      <w:proofErr w:type="spellStart"/>
      <w:r w:rsidR="00A473E1" w:rsidRPr="00A473E1">
        <w:rPr>
          <w:rFonts w:ascii="Arial" w:hAnsi="Arial" w:cs="Arial"/>
        </w:rPr>
        <w:t>Brisco</w:t>
      </w:r>
      <w:proofErr w:type="spellEnd"/>
      <w:r w:rsidR="00A473E1" w:rsidRPr="00A473E1">
        <w:rPr>
          <w:rFonts w:ascii="Arial" w:hAnsi="Arial" w:cs="Arial"/>
        </w:rPr>
        <w:t xml:space="preserve">, Steve </w:t>
      </w:r>
      <w:proofErr w:type="spellStart"/>
      <w:r w:rsidR="00A473E1" w:rsidRPr="00A473E1">
        <w:rPr>
          <w:rFonts w:ascii="Arial" w:hAnsi="Arial" w:cs="Arial"/>
        </w:rPr>
        <w:t>Ruppert</w:t>
      </w:r>
      <w:proofErr w:type="spellEnd"/>
      <w:r w:rsidR="00A473E1" w:rsidRPr="00A473E1">
        <w:rPr>
          <w:rFonts w:ascii="Arial" w:hAnsi="Arial" w:cs="Arial"/>
        </w:rPr>
        <w:t xml:space="preserve">, Austin Spillane (A&amp;S), Rhonda Reynolds </w:t>
      </w:r>
      <w:r w:rsidR="00052C82" w:rsidRPr="00A473E1">
        <w:rPr>
          <w:rFonts w:ascii="Arial" w:hAnsi="Arial" w:cs="Arial"/>
        </w:rPr>
        <w:t xml:space="preserve"> </w:t>
      </w:r>
    </w:p>
    <w:p w:rsidR="00252561" w:rsidRDefault="00252561" w:rsidP="00252561">
      <w:pPr>
        <w:pStyle w:val="ListParagraph"/>
        <w:rPr>
          <w:rFonts w:ascii="Arial" w:hAnsi="Arial" w:cs="Arial"/>
        </w:rPr>
      </w:pPr>
    </w:p>
    <w:p w:rsidR="00252561" w:rsidRPr="00A473E1" w:rsidRDefault="00252561" w:rsidP="0025256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Ellyn Thompson (excused absence—Spring Break)</w:t>
      </w:r>
    </w:p>
    <w:p w:rsidR="005B0A1A" w:rsidRPr="00EA60D2" w:rsidRDefault="005B0A1A" w:rsidP="005B0A1A">
      <w:pPr>
        <w:ind w:left="1080"/>
        <w:rPr>
          <w:rFonts w:ascii="Arial" w:hAnsi="Arial" w:cs="Arial"/>
        </w:rPr>
      </w:pPr>
    </w:p>
    <w:p w:rsidR="00D50E1F" w:rsidRPr="00EA60D2" w:rsidRDefault="00D50E1F" w:rsidP="00D50E1F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Discussion Topics</w:t>
      </w:r>
    </w:p>
    <w:p w:rsidR="00A50CF4" w:rsidRPr="00EA60D2" w:rsidRDefault="00D50E1F" w:rsidP="00A50CF4">
      <w:pPr>
        <w:numPr>
          <w:ilvl w:val="1"/>
          <w:numId w:val="4"/>
        </w:numPr>
        <w:rPr>
          <w:rFonts w:ascii="Arial" w:hAnsi="Arial" w:cs="Arial"/>
          <w:b/>
        </w:rPr>
      </w:pPr>
      <w:r w:rsidRPr="00EA60D2">
        <w:rPr>
          <w:rFonts w:ascii="Arial" w:hAnsi="Arial" w:cs="Arial"/>
          <w:b/>
        </w:rPr>
        <w:t xml:space="preserve">President: </w:t>
      </w:r>
      <w:r w:rsidR="00AA696D">
        <w:rPr>
          <w:rFonts w:ascii="Arial" w:hAnsi="Arial" w:cs="Arial"/>
          <w:b/>
        </w:rPr>
        <w:t>John</w:t>
      </w:r>
      <w:r w:rsidR="00580CF1">
        <w:rPr>
          <w:rFonts w:ascii="Arial" w:hAnsi="Arial" w:cs="Arial"/>
          <w:b/>
        </w:rPr>
        <w:t xml:space="preserve"> McCoy</w:t>
      </w:r>
    </w:p>
    <w:p w:rsidR="00D63917" w:rsidRPr="00052C82" w:rsidRDefault="00364135" w:rsidP="00B86D61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Logo Presentation and Q/A</w:t>
      </w:r>
    </w:p>
    <w:p w:rsidR="00052C82" w:rsidRPr="00364135" w:rsidRDefault="00A473E1" w:rsidP="00052C82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Presentation by Terry Severson and Kevin Sarver, i</w:t>
      </w:r>
      <w:r w:rsidR="00052C82">
        <w:rPr>
          <w:rFonts w:ascii="Arial" w:hAnsi="Arial" w:cs="Arial"/>
        </w:rPr>
        <w:t xml:space="preserve">mportance of keeping integrity of logo and university appearance especially among entrance to Big East, university is after consistency to build brand, erosion of </w:t>
      </w:r>
      <w:r>
        <w:rPr>
          <w:rFonts w:ascii="Arial" w:hAnsi="Arial" w:cs="Arial"/>
        </w:rPr>
        <w:t>university appearance when logo is changed to reflect schools and departments, co-branding: placing academic logos with athletics logos—can be done; issue with sub-branding: combining academic logos with athletic logos—cannot be done; illegal for companies/individuals to place logo on products/materials without being officially licensed, Mongoose Graphics of Denver developed athletics logo—concerned about just developing athletics logo, not entire university logo</w:t>
      </w:r>
      <w:r w:rsidR="00B2585D">
        <w:rPr>
          <w:rFonts w:ascii="Arial" w:hAnsi="Arial" w:cs="Arial"/>
        </w:rPr>
        <w:t>; key point is to have separate logos on separate parts of materials/products/shirts, too many logos across campus, must have guidelines and standards to maintain consistency</w:t>
      </w:r>
      <w:r w:rsidR="003C2B7B">
        <w:rPr>
          <w:rFonts w:ascii="Arial" w:hAnsi="Arial" w:cs="Arial"/>
        </w:rPr>
        <w:t>, university has shifted procedure on logo use</w:t>
      </w:r>
      <w:r w:rsidR="00D45412">
        <w:rPr>
          <w:rFonts w:ascii="Arial" w:hAnsi="Arial" w:cs="Arial"/>
        </w:rPr>
        <w:t>; new academic logo going through approval process, still needs additional feedback; approved list of licensed vendors can be provided by Student Activities Office</w:t>
      </w:r>
      <w:r w:rsidR="00FB39F5">
        <w:rPr>
          <w:rFonts w:ascii="Arial" w:hAnsi="Arial" w:cs="Arial"/>
        </w:rPr>
        <w:t xml:space="preserve"> </w:t>
      </w:r>
    </w:p>
    <w:p w:rsidR="00364135" w:rsidRPr="00252561" w:rsidRDefault="00364135" w:rsidP="00B86D61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Fr. Lannon &amp; Presidential Search</w:t>
      </w:r>
    </w:p>
    <w:p w:rsidR="00252561" w:rsidRDefault="00252561" w:rsidP="00252561">
      <w:pPr>
        <w:rPr>
          <w:rFonts w:ascii="Arial" w:hAnsi="Arial" w:cs="Arial"/>
        </w:rPr>
      </w:pPr>
    </w:p>
    <w:p w:rsidR="00252561" w:rsidRDefault="00252561" w:rsidP="00252561">
      <w:pPr>
        <w:rPr>
          <w:rFonts w:ascii="Arial" w:hAnsi="Arial" w:cs="Arial"/>
        </w:rPr>
      </w:pPr>
    </w:p>
    <w:p w:rsidR="00252561" w:rsidRDefault="00252561" w:rsidP="00252561">
      <w:pPr>
        <w:rPr>
          <w:rFonts w:ascii="Arial" w:hAnsi="Arial" w:cs="Arial"/>
        </w:rPr>
      </w:pPr>
    </w:p>
    <w:p w:rsidR="00252561" w:rsidRDefault="00252561" w:rsidP="00252561">
      <w:pPr>
        <w:rPr>
          <w:rFonts w:ascii="Arial" w:hAnsi="Arial" w:cs="Arial"/>
        </w:rPr>
      </w:pPr>
    </w:p>
    <w:p w:rsidR="00252561" w:rsidRPr="00D45412" w:rsidRDefault="00252561" w:rsidP="00252561">
      <w:pPr>
        <w:rPr>
          <w:rFonts w:ascii="Arial" w:hAnsi="Arial" w:cs="Arial"/>
          <w:b/>
        </w:rPr>
      </w:pPr>
    </w:p>
    <w:p w:rsidR="004F5DA8" w:rsidRPr="00252561" w:rsidRDefault="004F5DA8" w:rsidP="004F5DA8">
      <w:pPr>
        <w:numPr>
          <w:ilvl w:val="3"/>
          <w:numId w:val="4"/>
        </w:numPr>
        <w:rPr>
          <w:rFonts w:ascii="Arial" w:hAnsi="Arial" w:cs="Arial"/>
          <w:b/>
        </w:rPr>
      </w:pPr>
      <w:r w:rsidRPr="00252561">
        <w:rPr>
          <w:rFonts w:ascii="Arial" w:hAnsi="Arial" w:cs="Arial"/>
        </w:rPr>
        <w:t xml:space="preserve">Discussion with Dr. O’Connor, Board of Trustees will handle presidential search, guidelines in university statutes outline presidential search, Board of Trustees </w:t>
      </w:r>
    </w:p>
    <w:p w:rsidR="00D45412" w:rsidRPr="00364135" w:rsidRDefault="004F5DA8" w:rsidP="00252561">
      <w:pPr>
        <w:ind w:left="261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be meeting tomorrow, hope to have someone selected by this time next year, more information will be provided as semester continues, in university guidelines, two students are to be a part of the selection committee (possibly one undergraduate and one graduate), no information about Jesuit/lay-person at this time</w:t>
      </w:r>
    </w:p>
    <w:p w:rsidR="00364135" w:rsidRPr="004F5DA8" w:rsidRDefault="00364135" w:rsidP="00B86D61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Dean’s Luncheon</w:t>
      </w:r>
    </w:p>
    <w:p w:rsidR="004F5DA8" w:rsidRPr="00B86D61" w:rsidRDefault="004F5DA8" w:rsidP="004F5DA8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April 2 at 11:30 am-12:30 pm, email has been sent out </w:t>
      </w:r>
    </w:p>
    <w:p w:rsidR="004037BE" w:rsidRPr="00914D56" w:rsidRDefault="00E96FBB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Vice President</w:t>
      </w:r>
      <w:r w:rsidR="00D50E1F" w:rsidRPr="00914D56">
        <w:rPr>
          <w:rFonts w:ascii="Arial" w:hAnsi="Arial" w:cs="Arial"/>
          <w:b/>
        </w:rPr>
        <w:t xml:space="preserve">: </w:t>
      </w:r>
      <w:r w:rsidR="000940BE">
        <w:rPr>
          <w:rFonts w:ascii="Arial" w:hAnsi="Arial" w:cs="Arial"/>
          <w:b/>
        </w:rPr>
        <w:t>Jack Anderson</w:t>
      </w:r>
    </w:p>
    <w:p w:rsidR="00B86D61" w:rsidRDefault="006002F9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RFK Award</w:t>
      </w:r>
    </w:p>
    <w:p w:rsidR="00052C82" w:rsidRDefault="00052C82" w:rsidP="00052C82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Nomination application now available on CSU website and </w:t>
      </w:r>
      <w:proofErr w:type="spellStart"/>
      <w:r>
        <w:rPr>
          <w:rFonts w:ascii="Arial" w:hAnsi="Arial" w:cs="Arial"/>
        </w:rPr>
        <w:t>CUinvolved</w:t>
      </w:r>
      <w:proofErr w:type="spellEnd"/>
      <w:r>
        <w:rPr>
          <w:rFonts w:ascii="Arial" w:hAnsi="Arial" w:cs="Arial"/>
        </w:rPr>
        <w:t xml:space="preserve"> website, due March 27 by 4:30 pm</w:t>
      </w:r>
    </w:p>
    <w:p w:rsidR="006002F9" w:rsidRDefault="006002F9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University Tobacco-Free Committee</w:t>
      </w:r>
    </w:p>
    <w:p w:rsidR="00052C82" w:rsidRPr="00C143FA" w:rsidRDefault="00052C82" w:rsidP="00052C82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Committee reformed after legislation passed by CSU last semester, committee will be revising university tobacco-free campus policy to include procedure on enforcement, fees, and cessation services, more information to come as committee meets again</w:t>
      </w:r>
    </w:p>
    <w:p w:rsidR="00D50E1F" w:rsidRDefault="00A07766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14D56">
        <w:rPr>
          <w:rFonts w:ascii="Arial" w:hAnsi="Arial" w:cs="Arial"/>
          <w:b/>
        </w:rPr>
        <w:t xml:space="preserve">V.P. Finance: </w:t>
      </w:r>
      <w:r w:rsidR="000940BE">
        <w:rPr>
          <w:rFonts w:ascii="Arial" w:hAnsi="Arial" w:cs="Arial"/>
          <w:b/>
        </w:rPr>
        <w:t>John Greenwood</w:t>
      </w:r>
    </w:p>
    <w:p w:rsidR="00A47B88" w:rsidRPr="004F5DA8" w:rsidRDefault="00B86D61" w:rsidP="00C12EE0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Graduate/Professional Rebates</w:t>
      </w:r>
    </w:p>
    <w:p w:rsidR="004F5DA8" w:rsidRPr="00C343B1" w:rsidRDefault="004F5DA8" w:rsidP="004F5DA8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 big changes from last budget update, approximately $90,000 transfer to Program Board on line 7357, half-court shot event insurance policy appears on budget now</w:t>
      </w:r>
    </w:p>
    <w:p w:rsidR="00C343B1" w:rsidRPr="00C343B1" w:rsidRDefault="00C343B1" w:rsidP="004F5DA8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8-0-0</w:t>
      </w:r>
    </w:p>
    <w:p w:rsidR="00C343B1" w:rsidRPr="00C343B1" w:rsidRDefault="00C343B1" w:rsidP="00C343B1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Graduate/Professional Rebates</w:t>
      </w:r>
    </w:p>
    <w:p w:rsidR="00C343B1" w:rsidRPr="00DF305A" w:rsidRDefault="00C343B1" w:rsidP="00C343B1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 w:rsidRPr="00DF305A">
        <w:rPr>
          <w:rFonts w:ascii="Arial" w:hAnsi="Arial" w:cs="Arial"/>
        </w:rPr>
        <w:t xml:space="preserve">Incorrect formula had been used in past is </w:t>
      </w:r>
      <w:r w:rsidR="00DF305A" w:rsidRPr="00DF305A">
        <w:rPr>
          <w:rFonts w:ascii="Arial" w:hAnsi="Arial" w:cs="Arial"/>
        </w:rPr>
        <w:t>reason for delay in rebate distribution, will be ensuring rebates are distributed to school governments this week</w:t>
      </w:r>
    </w:p>
    <w:p w:rsidR="005B0A1A" w:rsidRDefault="00A07766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14D56">
        <w:rPr>
          <w:rFonts w:ascii="Arial" w:hAnsi="Arial" w:cs="Arial"/>
          <w:b/>
        </w:rPr>
        <w:t xml:space="preserve">V.P. Programming: </w:t>
      </w:r>
      <w:r w:rsidR="000940BE">
        <w:rPr>
          <w:rFonts w:ascii="Arial" w:hAnsi="Arial" w:cs="Arial"/>
          <w:b/>
        </w:rPr>
        <w:t>Joel Henriksen</w:t>
      </w:r>
    </w:p>
    <w:p w:rsidR="00B86D61" w:rsidRPr="00C343B1" w:rsidRDefault="006002F9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Event Recap</w:t>
      </w:r>
    </w:p>
    <w:p w:rsidR="00C343B1" w:rsidRPr="00C343B1" w:rsidRDefault="00C343B1" w:rsidP="00C343B1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Wednesday: Matthew Broussard, approx. 125 students</w:t>
      </w:r>
    </w:p>
    <w:p w:rsidR="00C343B1" w:rsidRPr="00C343B1" w:rsidRDefault="00C343B1" w:rsidP="00C343B1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Thursday: </w:t>
      </w:r>
      <w:proofErr w:type="spellStart"/>
      <w:r>
        <w:rPr>
          <w:rFonts w:ascii="Arial" w:hAnsi="Arial" w:cs="Arial"/>
        </w:rPr>
        <w:t>McGuian</w:t>
      </w:r>
      <w:proofErr w:type="spellEnd"/>
      <w:r>
        <w:rPr>
          <w:rFonts w:ascii="Arial" w:hAnsi="Arial" w:cs="Arial"/>
        </w:rPr>
        <w:t xml:space="preserve"> and Webber, approx. 100 students</w:t>
      </w:r>
    </w:p>
    <w:p w:rsidR="00C343B1" w:rsidRPr="006002F9" w:rsidRDefault="00C343B1" w:rsidP="00C343B1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Friday: Spring Fling tickets released, April 12 concert, grad/prof students tickets are $5 </w:t>
      </w:r>
    </w:p>
    <w:p w:rsidR="006002F9" w:rsidRPr="00C343B1" w:rsidRDefault="006002F9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Upcoming Events</w:t>
      </w:r>
    </w:p>
    <w:p w:rsidR="00C343B1" w:rsidRPr="00DF305A" w:rsidRDefault="00C343B1" w:rsidP="00C343B1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 w:rsidRPr="00DF305A">
        <w:rPr>
          <w:rFonts w:ascii="Arial" w:hAnsi="Arial" w:cs="Arial"/>
        </w:rPr>
        <w:t xml:space="preserve">March </w:t>
      </w:r>
      <w:r w:rsidR="00DF305A">
        <w:rPr>
          <w:rFonts w:ascii="Arial" w:hAnsi="Arial" w:cs="Arial"/>
        </w:rPr>
        <w:t>19: Showing of Divergent</w:t>
      </w:r>
    </w:p>
    <w:p w:rsidR="00C343B1" w:rsidRPr="00C343B1" w:rsidRDefault="00C343B1" w:rsidP="00C343B1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March 25: RJ </w:t>
      </w:r>
      <w:proofErr w:type="spellStart"/>
      <w:r>
        <w:rPr>
          <w:rFonts w:ascii="Arial" w:hAnsi="Arial" w:cs="Arial"/>
        </w:rPr>
        <w:t>Mitte</w:t>
      </w:r>
      <w:proofErr w:type="spellEnd"/>
      <w:r>
        <w:rPr>
          <w:rFonts w:ascii="Arial" w:hAnsi="Arial" w:cs="Arial"/>
        </w:rPr>
        <w:t xml:space="preserve"> lecture on diversity and disability</w:t>
      </w:r>
    </w:p>
    <w:p w:rsidR="00C343B1" w:rsidRPr="00252561" w:rsidRDefault="00C343B1" w:rsidP="00C343B1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March 27: Body Poets</w:t>
      </w:r>
    </w:p>
    <w:p w:rsidR="00252561" w:rsidRDefault="00252561" w:rsidP="00252561">
      <w:pPr>
        <w:rPr>
          <w:rFonts w:ascii="Arial" w:hAnsi="Arial" w:cs="Arial"/>
          <w:b/>
        </w:rPr>
      </w:pPr>
    </w:p>
    <w:p w:rsidR="00252561" w:rsidRDefault="00252561" w:rsidP="00252561">
      <w:pPr>
        <w:rPr>
          <w:rFonts w:ascii="Arial" w:hAnsi="Arial" w:cs="Arial"/>
          <w:b/>
        </w:rPr>
      </w:pPr>
    </w:p>
    <w:p w:rsidR="00252561" w:rsidRDefault="00252561" w:rsidP="00252561">
      <w:pPr>
        <w:rPr>
          <w:rFonts w:ascii="Arial" w:hAnsi="Arial" w:cs="Arial"/>
          <w:b/>
        </w:rPr>
      </w:pPr>
    </w:p>
    <w:p w:rsidR="00252561" w:rsidRPr="00252561" w:rsidRDefault="00252561" w:rsidP="00252561">
      <w:pPr>
        <w:rPr>
          <w:rFonts w:ascii="Arial" w:hAnsi="Arial" w:cs="Arial"/>
          <w:b/>
        </w:rPr>
      </w:pPr>
    </w:p>
    <w:p w:rsidR="005B0A1A" w:rsidRDefault="003725A9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Speaker of the Board: </w:t>
      </w:r>
      <w:r w:rsidR="000940BE">
        <w:rPr>
          <w:rFonts w:ascii="Arial" w:hAnsi="Arial" w:cs="Arial"/>
          <w:b/>
        </w:rPr>
        <w:t>Anna Caflisch</w:t>
      </w:r>
    </w:p>
    <w:p w:rsidR="00DF305A" w:rsidRPr="00252561" w:rsidRDefault="006002F9" w:rsidP="00DF305A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 w:rsidRPr="00252561">
        <w:rPr>
          <w:rFonts w:ascii="Arial" w:hAnsi="Arial" w:cs="Arial"/>
        </w:rPr>
        <w:t>Representative of the Month</w:t>
      </w:r>
    </w:p>
    <w:p w:rsidR="00C343B1" w:rsidRPr="00C343B1" w:rsidRDefault="00C343B1" w:rsidP="00C343B1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Brought back to Board of Representatives to recognize representatives</w:t>
      </w:r>
    </w:p>
    <w:p w:rsidR="006002F9" w:rsidRPr="00C343B1" w:rsidRDefault="006002F9" w:rsidP="00D45913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Committee Updates</w:t>
      </w:r>
    </w:p>
    <w:p w:rsidR="00C343B1" w:rsidRPr="00C343B1" w:rsidRDefault="00C343B1" w:rsidP="00C343B1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Campus Planning Committee: exploring bike share program, will update as necessary</w:t>
      </w:r>
    </w:p>
    <w:p w:rsidR="00C343B1" w:rsidRDefault="00C343B1" w:rsidP="00C343B1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Visibility and Marketing: Guava and Java on Tuesday night</w:t>
      </w:r>
    </w:p>
    <w:p w:rsidR="00391BEF" w:rsidRPr="00391BEF" w:rsidRDefault="00391BEF" w:rsidP="00391BEF">
      <w:pPr>
        <w:ind w:left="1080"/>
        <w:rPr>
          <w:rFonts w:ascii="Arial" w:hAnsi="Arial" w:cs="Arial"/>
          <w:b/>
        </w:rPr>
      </w:pPr>
    </w:p>
    <w:p w:rsidR="00F05370" w:rsidRDefault="00F05370" w:rsidP="00A47B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C343B1" w:rsidRDefault="00C343B1" w:rsidP="00C343B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old business</w:t>
      </w:r>
    </w:p>
    <w:p w:rsidR="007012EB" w:rsidRPr="00A47B88" w:rsidRDefault="007012EB" w:rsidP="007012EB">
      <w:pPr>
        <w:rPr>
          <w:rFonts w:ascii="Arial" w:hAnsi="Arial" w:cs="Arial"/>
        </w:rPr>
      </w:pPr>
    </w:p>
    <w:p w:rsidR="00C11872" w:rsidRDefault="00A0574D" w:rsidP="00C11872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New Business</w:t>
      </w:r>
    </w:p>
    <w:p w:rsidR="00C343B1" w:rsidRDefault="00DF305A" w:rsidP="00C343B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new business</w:t>
      </w:r>
    </w:p>
    <w:p w:rsidR="007012EB" w:rsidRPr="00A47B88" w:rsidRDefault="007012EB" w:rsidP="007012EB">
      <w:pPr>
        <w:rPr>
          <w:rFonts w:ascii="Arial" w:hAnsi="Arial" w:cs="Arial"/>
        </w:rPr>
      </w:pPr>
    </w:p>
    <w:p w:rsidR="00F05370" w:rsidRDefault="005B0A1A" w:rsidP="00F05370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Updates</w:t>
      </w:r>
      <w:r w:rsidR="00580CF1">
        <w:rPr>
          <w:rFonts w:ascii="Arial" w:hAnsi="Arial" w:cs="Arial"/>
        </w:rPr>
        <w:t xml:space="preserve"> </w:t>
      </w:r>
    </w:p>
    <w:p w:rsidR="00C343B1" w:rsidRDefault="00C343B1" w:rsidP="00C343B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Business: Golfing event planning, officer description updates and elections next month</w:t>
      </w:r>
    </w:p>
    <w:p w:rsidR="00C343B1" w:rsidRDefault="00C343B1" w:rsidP="00C343B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SPAHP: elections this week, great turnout for elections</w:t>
      </w:r>
    </w:p>
    <w:p w:rsidR="00C343B1" w:rsidRDefault="00C343B1" w:rsidP="00C343B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Medicine: Facts on Tap seminar presentation to pre-med program, Match Day on March 21, will be meeting with Dr. Frey re: Health Sciences Committee within CSU, in process of electing officers for Phoenix and Omaha campuses</w:t>
      </w:r>
    </w:p>
    <w:p w:rsidR="00C343B1" w:rsidRDefault="00C343B1" w:rsidP="00C343B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Nursing: meeting at North Omaha clinic, donation letters are getting approved, planning raffle and fundraising, beginning search process for new dean </w:t>
      </w:r>
    </w:p>
    <w:p w:rsidR="00C343B1" w:rsidRDefault="00C343B1" w:rsidP="00C343B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Graduate: meet-and-greet event, early viewing of Captain America event being planned, meeting with Tanya Winegard re: maternity leave, hoping to subsidize Spring Fling tickets for Graduate students</w:t>
      </w:r>
    </w:p>
    <w:p w:rsidR="00DF305A" w:rsidRDefault="00DF305A" w:rsidP="00DF305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Law: trying to get all student organizations on </w:t>
      </w:r>
      <w:proofErr w:type="spellStart"/>
      <w:r>
        <w:rPr>
          <w:rFonts w:ascii="Arial" w:hAnsi="Arial" w:cs="Arial"/>
        </w:rPr>
        <w:t>CUinvolved</w:t>
      </w:r>
      <w:proofErr w:type="spellEnd"/>
      <w:r>
        <w:rPr>
          <w:rFonts w:ascii="Arial" w:hAnsi="Arial" w:cs="Arial"/>
        </w:rPr>
        <w:t>, reaching out to student leaders individually</w:t>
      </w:r>
    </w:p>
    <w:p w:rsidR="00DF305A" w:rsidRDefault="00DF305A" w:rsidP="00DF305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Arts &amp; Sciences: Dinner with the Deans on April 3, planning Dean’s Service Honor Roll Dinner, working on syllabi online, looking to get involved with Strategic Plan dissemination </w:t>
      </w:r>
    </w:p>
    <w:p w:rsidR="00DF305A" w:rsidRPr="00DF305A" w:rsidRDefault="00DF305A" w:rsidP="00DF305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Professional Studies: working to revise constitution, planning game nights for students</w:t>
      </w:r>
    </w:p>
    <w:p w:rsidR="007012EB" w:rsidRPr="00A47B88" w:rsidRDefault="007012EB" w:rsidP="007012EB">
      <w:pPr>
        <w:rPr>
          <w:rFonts w:ascii="Arial" w:hAnsi="Arial" w:cs="Arial"/>
        </w:rPr>
      </w:pPr>
    </w:p>
    <w:p w:rsidR="005B0A1A" w:rsidRDefault="00D50E1F" w:rsidP="00C11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Advisor’s Update</w:t>
      </w:r>
    </w:p>
    <w:p w:rsidR="00F05370" w:rsidRDefault="00DF305A" w:rsidP="00F0537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Wednesday: last day for Student Organization Review Committee</w:t>
      </w:r>
    </w:p>
    <w:p w:rsidR="00DF305A" w:rsidRDefault="00DF305A" w:rsidP="00F0537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Friday: deadline for Student Activities Office awards</w:t>
      </w:r>
    </w:p>
    <w:p w:rsidR="00252561" w:rsidRDefault="00252561" w:rsidP="00252561">
      <w:pPr>
        <w:rPr>
          <w:rFonts w:ascii="Arial" w:hAnsi="Arial" w:cs="Arial"/>
        </w:rPr>
      </w:pPr>
    </w:p>
    <w:p w:rsidR="00252561" w:rsidRDefault="00252561" w:rsidP="00252561">
      <w:pPr>
        <w:rPr>
          <w:rFonts w:ascii="Arial" w:hAnsi="Arial" w:cs="Arial"/>
        </w:rPr>
      </w:pPr>
    </w:p>
    <w:p w:rsidR="00252561" w:rsidRDefault="00252561" w:rsidP="00252561">
      <w:pPr>
        <w:rPr>
          <w:rFonts w:ascii="Arial" w:hAnsi="Arial" w:cs="Arial"/>
        </w:rPr>
      </w:pPr>
    </w:p>
    <w:p w:rsidR="00252561" w:rsidRPr="00252561" w:rsidRDefault="00252561" w:rsidP="00252561">
      <w:pPr>
        <w:rPr>
          <w:rFonts w:ascii="Arial" w:hAnsi="Arial" w:cs="Arial"/>
        </w:rPr>
      </w:pPr>
    </w:p>
    <w:p w:rsidR="00DF305A" w:rsidRPr="00252561" w:rsidRDefault="00DF305A" w:rsidP="00DF305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252561">
        <w:rPr>
          <w:rFonts w:ascii="Arial" w:hAnsi="Arial" w:cs="Arial"/>
        </w:rPr>
        <w:t>Please remind student organizations to fill out student organization contracts survey</w:t>
      </w:r>
      <w:bookmarkStart w:id="0" w:name="_GoBack"/>
      <w:bookmarkEnd w:id="0"/>
    </w:p>
    <w:p w:rsidR="007012EB" w:rsidRPr="00DF305A" w:rsidRDefault="00DF305A" w:rsidP="007012E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F305A">
        <w:rPr>
          <w:rFonts w:ascii="Arial" w:hAnsi="Arial" w:cs="Arial"/>
        </w:rPr>
        <w:t>Update from Father Lannon: email updates will focus more on general acknowledgement rather than events, please send Michele information this evening or tomorrow morning</w:t>
      </w:r>
    </w:p>
    <w:p w:rsidR="00631C48" w:rsidRDefault="00D50E1F" w:rsidP="00232D23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Announcements</w:t>
      </w:r>
    </w:p>
    <w:p w:rsidR="006A7334" w:rsidRDefault="006A7334" w:rsidP="006A733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6002F9">
        <w:rPr>
          <w:rFonts w:ascii="Arial" w:hAnsi="Arial" w:cs="Arial"/>
        </w:rPr>
        <w:t>March 30</w:t>
      </w:r>
    </w:p>
    <w:p w:rsidR="00DF305A" w:rsidRDefault="00DF305A" w:rsidP="00DF305A">
      <w:pPr>
        <w:rPr>
          <w:rFonts w:ascii="Arial" w:hAnsi="Arial" w:cs="Arial"/>
        </w:rPr>
      </w:pPr>
    </w:p>
    <w:p w:rsidR="00DF305A" w:rsidRDefault="00DF305A" w:rsidP="00DF305A">
      <w:pPr>
        <w:rPr>
          <w:rFonts w:ascii="Arial" w:hAnsi="Arial" w:cs="Arial"/>
        </w:rPr>
      </w:pPr>
      <w:r>
        <w:rPr>
          <w:rFonts w:ascii="Arial" w:hAnsi="Arial" w:cs="Arial"/>
        </w:rPr>
        <w:t>Adjourned at 7:20 pm</w:t>
      </w:r>
    </w:p>
    <w:p w:rsidR="00DF305A" w:rsidRDefault="00DF305A" w:rsidP="00DF305A">
      <w:pPr>
        <w:rPr>
          <w:rFonts w:ascii="Arial" w:hAnsi="Arial" w:cs="Arial"/>
        </w:rPr>
      </w:pPr>
    </w:p>
    <w:p w:rsidR="00DF305A" w:rsidRDefault="00DF305A" w:rsidP="00DF3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Respectfully submitted, </w:t>
      </w:r>
    </w:p>
    <w:p w:rsidR="00DF305A" w:rsidRDefault="00DF305A" w:rsidP="00DF305A">
      <w:pPr>
        <w:rPr>
          <w:rFonts w:ascii="Arial" w:hAnsi="Arial" w:cs="Arial"/>
        </w:rPr>
      </w:pPr>
    </w:p>
    <w:p w:rsidR="00DF305A" w:rsidRPr="00232D23" w:rsidRDefault="00DF305A" w:rsidP="00DF305A">
      <w:pPr>
        <w:rPr>
          <w:rFonts w:ascii="Arial" w:hAnsi="Arial" w:cs="Arial"/>
        </w:rPr>
      </w:pPr>
      <w:r>
        <w:rPr>
          <w:rFonts w:ascii="Arial" w:hAnsi="Arial" w:cs="Arial"/>
        </w:rPr>
        <w:t>Jack Anderson</w:t>
      </w:r>
    </w:p>
    <w:sectPr w:rsidR="00DF305A" w:rsidRPr="00232D23" w:rsidSect="004443F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D9" w:rsidRDefault="00DA44D9">
      <w:r>
        <w:separator/>
      </w:r>
    </w:p>
  </w:endnote>
  <w:endnote w:type="continuationSeparator" w:id="0">
    <w:p w:rsidR="00DA44D9" w:rsidRDefault="00DA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Cambria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D9" w:rsidRDefault="00DA44D9">
      <w:r>
        <w:separator/>
      </w:r>
    </w:p>
  </w:footnote>
  <w:footnote w:type="continuationSeparator" w:id="0">
    <w:p w:rsidR="00DA44D9" w:rsidRDefault="00DA4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ED" w:rsidRDefault="00DF30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749935</wp:posOffset>
              </wp:positionV>
              <wp:extent cx="3133725" cy="32639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2ED" w:rsidRPr="008C5626" w:rsidRDefault="002012ED" w:rsidP="008C5626">
                          <w:pPr>
                            <w:jc w:val="right"/>
                            <w:rPr>
                              <w:rFonts w:ascii="Eras Bold ITC" w:hAnsi="Eras Bold IT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Eras Bold ITC" w:hAnsi="Eras Bold ITC"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0.25pt;margin-top:59.05pt;width:246.75pt;height:25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" filled="f" stroked="f">
              <v:textbox style="mso-fit-shape-to-text:t">
                <w:txbxContent>
                  <w:p w:rsidR="002012ED" w:rsidRPr="008C5626" w:rsidRDefault="002012ED" w:rsidP="008C5626">
                    <w:pPr>
                      <w:jc w:val="right"/>
                      <w:rPr>
                        <w:rFonts w:ascii="Eras Bold ITC" w:hAnsi="Eras Bold ITC"/>
                        <w:sz w:val="32"/>
                        <w:szCs w:val="32"/>
                      </w:rPr>
                    </w:pPr>
                    <w:r>
                      <w:rPr>
                        <w:rFonts w:ascii="Eras Bold ITC" w:hAnsi="Eras Bold ITC"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 w:rsidR="002012E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-114300</wp:posOffset>
          </wp:positionV>
          <wp:extent cx="1943100" cy="1104900"/>
          <wp:effectExtent l="19050" t="0" r="0" b="0"/>
          <wp:wrapNone/>
          <wp:docPr id="2" name="Picture 2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1028699</wp:posOffset>
              </wp:positionV>
              <wp:extent cx="66294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81pt" to="47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ZzEwIAACk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EA"/>
    <w:multiLevelType w:val="hybridMultilevel"/>
    <w:tmpl w:val="9E6645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248EC"/>
    <w:multiLevelType w:val="hybridMultilevel"/>
    <w:tmpl w:val="907A20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59303A2"/>
    <w:multiLevelType w:val="hybridMultilevel"/>
    <w:tmpl w:val="3F80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1553"/>
    <w:multiLevelType w:val="hybridMultilevel"/>
    <w:tmpl w:val="4200854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4D6408"/>
    <w:multiLevelType w:val="hybridMultilevel"/>
    <w:tmpl w:val="804C44E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75952CB9"/>
    <w:multiLevelType w:val="multilevel"/>
    <w:tmpl w:val="E90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40149"/>
    <w:multiLevelType w:val="hybridMultilevel"/>
    <w:tmpl w:val="EF542EA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66"/>
    <w:rsid w:val="000009D7"/>
    <w:rsid w:val="00007AEF"/>
    <w:rsid w:val="00016F4D"/>
    <w:rsid w:val="00017689"/>
    <w:rsid w:val="00036380"/>
    <w:rsid w:val="0004374B"/>
    <w:rsid w:val="00047013"/>
    <w:rsid w:val="0005048D"/>
    <w:rsid w:val="00052C82"/>
    <w:rsid w:val="00060A62"/>
    <w:rsid w:val="0006707D"/>
    <w:rsid w:val="000940BE"/>
    <w:rsid w:val="00097B83"/>
    <w:rsid w:val="000B5CDF"/>
    <w:rsid w:val="000D7DB4"/>
    <w:rsid w:val="000E0979"/>
    <w:rsid w:val="000E63CC"/>
    <w:rsid w:val="00114BCF"/>
    <w:rsid w:val="00121C24"/>
    <w:rsid w:val="0014139A"/>
    <w:rsid w:val="00156769"/>
    <w:rsid w:val="001604B0"/>
    <w:rsid w:val="001631F6"/>
    <w:rsid w:val="0017475C"/>
    <w:rsid w:val="001922DB"/>
    <w:rsid w:val="001A5928"/>
    <w:rsid w:val="001A6DA8"/>
    <w:rsid w:val="001B162C"/>
    <w:rsid w:val="001D5E5C"/>
    <w:rsid w:val="001D71EC"/>
    <w:rsid w:val="00200744"/>
    <w:rsid w:val="002012ED"/>
    <w:rsid w:val="00204FE0"/>
    <w:rsid w:val="00205312"/>
    <w:rsid w:val="00232D23"/>
    <w:rsid w:val="00252561"/>
    <w:rsid w:val="00260BAB"/>
    <w:rsid w:val="0026310C"/>
    <w:rsid w:val="002C145B"/>
    <w:rsid w:val="002C7921"/>
    <w:rsid w:val="00360699"/>
    <w:rsid w:val="00364135"/>
    <w:rsid w:val="003725A9"/>
    <w:rsid w:val="003736A6"/>
    <w:rsid w:val="00390F1D"/>
    <w:rsid w:val="00391BEF"/>
    <w:rsid w:val="003A2CCF"/>
    <w:rsid w:val="003A6F87"/>
    <w:rsid w:val="003A7087"/>
    <w:rsid w:val="003B61E0"/>
    <w:rsid w:val="003C2B7B"/>
    <w:rsid w:val="003C5A64"/>
    <w:rsid w:val="003C72D5"/>
    <w:rsid w:val="003D2DA7"/>
    <w:rsid w:val="003E7B54"/>
    <w:rsid w:val="003F6484"/>
    <w:rsid w:val="004037BE"/>
    <w:rsid w:val="00407C77"/>
    <w:rsid w:val="00407D90"/>
    <w:rsid w:val="00417EC6"/>
    <w:rsid w:val="00420176"/>
    <w:rsid w:val="00436776"/>
    <w:rsid w:val="004443FE"/>
    <w:rsid w:val="00453A6D"/>
    <w:rsid w:val="0045632A"/>
    <w:rsid w:val="004678F1"/>
    <w:rsid w:val="004A569E"/>
    <w:rsid w:val="004E7E89"/>
    <w:rsid w:val="004F5DA8"/>
    <w:rsid w:val="005021AA"/>
    <w:rsid w:val="00504CBA"/>
    <w:rsid w:val="005103A8"/>
    <w:rsid w:val="00520484"/>
    <w:rsid w:val="00531E81"/>
    <w:rsid w:val="005421A2"/>
    <w:rsid w:val="00545388"/>
    <w:rsid w:val="00546C87"/>
    <w:rsid w:val="00571C1C"/>
    <w:rsid w:val="00580CF1"/>
    <w:rsid w:val="00583A40"/>
    <w:rsid w:val="005A1A24"/>
    <w:rsid w:val="005B0A1A"/>
    <w:rsid w:val="005C4F27"/>
    <w:rsid w:val="005C4FA6"/>
    <w:rsid w:val="005C57F8"/>
    <w:rsid w:val="005D5895"/>
    <w:rsid w:val="006002F9"/>
    <w:rsid w:val="006226ED"/>
    <w:rsid w:val="00631C48"/>
    <w:rsid w:val="00637CCA"/>
    <w:rsid w:val="00643923"/>
    <w:rsid w:val="00652F59"/>
    <w:rsid w:val="00670480"/>
    <w:rsid w:val="00695E10"/>
    <w:rsid w:val="006A7334"/>
    <w:rsid w:val="006D1CD4"/>
    <w:rsid w:val="006E2690"/>
    <w:rsid w:val="007012EB"/>
    <w:rsid w:val="00705F84"/>
    <w:rsid w:val="00781646"/>
    <w:rsid w:val="007951A1"/>
    <w:rsid w:val="007E1DBD"/>
    <w:rsid w:val="00802070"/>
    <w:rsid w:val="00821C49"/>
    <w:rsid w:val="0084214F"/>
    <w:rsid w:val="00843626"/>
    <w:rsid w:val="00843EA5"/>
    <w:rsid w:val="008753D3"/>
    <w:rsid w:val="008B5527"/>
    <w:rsid w:val="008C5626"/>
    <w:rsid w:val="008E5A75"/>
    <w:rsid w:val="00914D56"/>
    <w:rsid w:val="0092250F"/>
    <w:rsid w:val="009246EA"/>
    <w:rsid w:val="009413D2"/>
    <w:rsid w:val="0095404C"/>
    <w:rsid w:val="009608A6"/>
    <w:rsid w:val="009625DE"/>
    <w:rsid w:val="00973FD2"/>
    <w:rsid w:val="00994D47"/>
    <w:rsid w:val="009B15D8"/>
    <w:rsid w:val="009B5AF3"/>
    <w:rsid w:val="009B7DCB"/>
    <w:rsid w:val="009F1C3C"/>
    <w:rsid w:val="00A0574D"/>
    <w:rsid w:val="00A07766"/>
    <w:rsid w:val="00A12BD9"/>
    <w:rsid w:val="00A13F3D"/>
    <w:rsid w:val="00A21ED7"/>
    <w:rsid w:val="00A473E1"/>
    <w:rsid w:val="00A47B88"/>
    <w:rsid w:val="00A50CF4"/>
    <w:rsid w:val="00A7419A"/>
    <w:rsid w:val="00A75D54"/>
    <w:rsid w:val="00A80F17"/>
    <w:rsid w:val="00AA696D"/>
    <w:rsid w:val="00AA6B3B"/>
    <w:rsid w:val="00AD5BF0"/>
    <w:rsid w:val="00AD658C"/>
    <w:rsid w:val="00AD6F63"/>
    <w:rsid w:val="00AF1142"/>
    <w:rsid w:val="00AF3F10"/>
    <w:rsid w:val="00B0205F"/>
    <w:rsid w:val="00B06940"/>
    <w:rsid w:val="00B0799E"/>
    <w:rsid w:val="00B2585D"/>
    <w:rsid w:val="00B3490B"/>
    <w:rsid w:val="00B50656"/>
    <w:rsid w:val="00B71722"/>
    <w:rsid w:val="00B74812"/>
    <w:rsid w:val="00B76C8D"/>
    <w:rsid w:val="00B86D61"/>
    <w:rsid w:val="00BB7294"/>
    <w:rsid w:val="00BD11B9"/>
    <w:rsid w:val="00BE0D54"/>
    <w:rsid w:val="00BF75DF"/>
    <w:rsid w:val="00C063D6"/>
    <w:rsid w:val="00C11872"/>
    <w:rsid w:val="00C12EE0"/>
    <w:rsid w:val="00C143FA"/>
    <w:rsid w:val="00C14A95"/>
    <w:rsid w:val="00C343B1"/>
    <w:rsid w:val="00C4641C"/>
    <w:rsid w:val="00C466B0"/>
    <w:rsid w:val="00C52395"/>
    <w:rsid w:val="00C6338F"/>
    <w:rsid w:val="00C741AD"/>
    <w:rsid w:val="00C85CC6"/>
    <w:rsid w:val="00CD1170"/>
    <w:rsid w:val="00CE521F"/>
    <w:rsid w:val="00CF79A2"/>
    <w:rsid w:val="00D0287E"/>
    <w:rsid w:val="00D03C39"/>
    <w:rsid w:val="00D20A7C"/>
    <w:rsid w:val="00D228B0"/>
    <w:rsid w:val="00D43259"/>
    <w:rsid w:val="00D45412"/>
    <w:rsid w:val="00D45913"/>
    <w:rsid w:val="00D50E1F"/>
    <w:rsid w:val="00D631F2"/>
    <w:rsid w:val="00D63917"/>
    <w:rsid w:val="00D70BE0"/>
    <w:rsid w:val="00D87077"/>
    <w:rsid w:val="00DA44D9"/>
    <w:rsid w:val="00DF305A"/>
    <w:rsid w:val="00E03253"/>
    <w:rsid w:val="00E404C2"/>
    <w:rsid w:val="00E755C3"/>
    <w:rsid w:val="00E90D64"/>
    <w:rsid w:val="00E96FBB"/>
    <w:rsid w:val="00E97CFF"/>
    <w:rsid w:val="00EA3A3A"/>
    <w:rsid w:val="00EA3C1F"/>
    <w:rsid w:val="00EA60D2"/>
    <w:rsid w:val="00EC7A85"/>
    <w:rsid w:val="00EE69BA"/>
    <w:rsid w:val="00EF4C97"/>
    <w:rsid w:val="00F002AA"/>
    <w:rsid w:val="00F00F2F"/>
    <w:rsid w:val="00F021BB"/>
    <w:rsid w:val="00F05370"/>
    <w:rsid w:val="00F101BB"/>
    <w:rsid w:val="00F33E81"/>
    <w:rsid w:val="00F43640"/>
    <w:rsid w:val="00F50DF3"/>
    <w:rsid w:val="00F826CC"/>
    <w:rsid w:val="00F84353"/>
    <w:rsid w:val="00F901F9"/>
    <w:rsid w:val="00FB39F5"/>
    <w:rsid w:val="00FE1424"/>
    <w:rsid w:val="00FF725E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paragraph" w:styleId="ListParagraph">
    <w:name w:val="List Paragraph"/>
    <w:basedOn w:val="Normal"/>
    <w:qFormat/>
    <w:rsid w:val="0063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paragraph" w:styleId="ListParagraph">
    <w:name w:val="List Paragraph"/>
    <w:basedOn w:val="Normal"/>
    <w:qFormat/>
    <w:rsid w:val="0063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upres\Local%20Settings\Temporary%20Internet%20Files\Content.MSO\B74E13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175E-5596-4668-A48D-5368F55E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B74E1391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csupres</dc:creator>
  <cp:lastModifiedBy>CSU EVP</cp:lastModifiedBy>
  <cp:revision>2</cp:revision>
  <cp:lastPrinted>2013-01-27T23:05:00Z</cp:lastPrinted>
  <dcterms:created xsi:type="dcterms:W3CDTF">2014-03-03T16:56:00Z</dcterms:created>
  <dcterms:modified xsi:type="dcterms:W3CDTF">2014-03-03T16:56:00Z</dcterms:modified>
</cp:coreProperties>
</file>