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1F" w:rsidRPr="00EA60D2" w:rsidRDefault="00D50E1F" w:rsidP="00D50E1F">
      <w:pPr>
        <w:rPr>
          <w:rFonts w:ascii="Arial" w:hAnsi="Arial" w:cs="Arial"/>
        </w:rPr>
      </w:pPr>
    </w:p>
    <w:p w:rsidR="00D50E1F" w:rsidRPr="00EA60D2" w:rsidRDefault="00D50E1F" w:rsidP="00D50E1F">
      <w:pPr>
        <w:rPr>
          <w:rFonts w:ascii="Arial" w:hAnsi="Arial" w:cs="Arial"/>
        </w:rPr>
      </w:pPr>
    </w:p>
    <w:p w:rsidR="00D50E1F" w:rsidRPr="00EA60D2" w:rsidRDefault="00D50E1F" w:rsidP="00D50E1F">
      <w:pPr>
        <w:rPr>
          <w:rFonts w:ascii="Arial" w:hAnsi="Arial" w:cs="Arial"/>
        </w:rPr>
      </w:pPr>
    </w:p>
    <w:p w:rsidR="00D50E1F" w:rsidRPr="00EA60D2" w:rsidRDefault="00D50E1F" w:rsidP="00D50E1F">
      <w:pPr>
        <w:rPr>
          <w:rFonts w:ascii="Arial" w:hAnsi="Arial" w:cs="Arial"/>
        </w:rPr>
      </w:pPr>
    </w:p>
    <w:p w:rsidR="00D50E1F" w:rsidRPr="00EA60D2" w:rsidRDefault="00EB58A3" w:rsidP="00D50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B5AF3" w:rsidRPr="00EA60D2" w:rsidRDefault="0080110D" w:rsidP="003E7B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13</w:t>
      </w:r>
      <w:r w:rsidR="00C14A95">
        <w:rPr>
          <w:rFonts w:ascii="Arial" w:hAnsi="Arial" w:cs="Arial"/>
        </w:rPr>
        <w:t>, 2014</w:t>
      </w:r>
    </w:p>
    <w:p w:rsidR="009B5AF3" w:rsidRPr="00EA60D2" w:rsidRDefault="009B5AF3" w:rsidP="00D50E1F">
      <w:pPr>
        <w:jc w:val="center"/>
        <w:rPr>
          <w:rFonts w:ascii="Arial" w:hAnsi="Arial" w:cs="Arial"/>
        </w:rPr>
      </w:pPr>
    </w:p>
    <w:p w:rsidR="001D71EC" w:rsidRDefault="00D414A3" w:rsidP="001D71E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Call to Order at 6:02 pm</w:t>
      </w:r>
    </w:p>
    <w:p w:rsidR="001E19A7" w:rsidRPr="00A51BE3" w:rsidRDefault="001E19A7" w:rsidP="001E19A7">
      <w:pPr>
        <w:rPr>
          <w:rFonts w:ascii="Arial" w:hAnsi="Arial" w:cs="Arial"/>
        </w:rPr>
      </w:pPr>
    </w:p>
    <w:p w:rsidR="001D71EC" w:rsidRDefault="00AA696D" w:rsidP="001D71E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  <w:r w:rsidR="00D414A3">
        <w:rPr>
          <w:rFonts w:ascii="Arial" w:hAnsi="Arial" w:cs="Arial"/>
        </w:rPr>
        <w:t>—Stand as approved</w:t>
      </w:r>
    </w:p>
    <w:p w:rsidR="001E19A7" w:rsidRPr="00A51BE3" w:rsidRDefault="001E19A7" w:rsidP="001E19A7">
      <w:pPr>
        <w:rPr>
          <w:rFonts w:ascii="Arial" w:hAnsi="Arial" w:cs="Arial"/>
        </w:rPr>
      </w:pPr>
    </w:p>
    <w:p w:rsidR="005B0A1A" w:rsidRDefault="00C85CC6" w:rsidP="00A51BE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Roll Call/Attendance</w:t>
      </w:r>
      <w:r w:rsidR="00D414A3">
        <w:rPr>
          <w:rFonts w:ascii="Arial" w:hAnsi="Arial" w:cs="Arial"/>
        </w:rPr>
        <w:t xml:space="preserve">—John McCoy, Joel Henriksen, Paul Kramer, Heidi Carpenter, </w:t>
      </w:r>
      <w:r w:rsidR="00D414A3" w:rsidRPr="00113A98">
        <w:rPr>
          <w:rFonts w:ascii="Arial" w:hAnsi="Arial" w:cs="Arial"/>
        </w:rPr>
        <w:t>Andres Gerardo</w:t>
      </w:r>
      <w:r w:rsidR="00A97271">
        <w:rPr>
          <w:rFonts w:ascii="Arial" w:hAnsi="Arial" w:cs="Arial"/>
        </w:rPr>
        <w:t>-Sifuentes (left at 7:01 pm</w:t>
      </w:r>
      <w:r w:rsidR="00CC4D24">
        <w:rPr>
          <w:rFonts w:ascii="Arial" w:hAnsi="Arial" w:cs="Arial"/>
        </w:rPr>
        <w:t>)</w:t>
      </w:r>
      <w:r w:rsidR="00D414A3">
        <w:rPr>
          <w:rFonts w:ascii="Arial" w:hAnsi="Arial" w:cs="Arial"/>
        </w:rPr>
        <w:t xml:space="preserve">, Steve Brannan, Chris </w:t>
      </w:r>
      <w:proofErr w:type="spellStart"/>
      <w:r w:rsidR="00D414A3">
        <w:rPr>
          <w:rFonts w:ascii="Arial" w:hAnsi="Arial" w:cs="Arial"/>
        </w:rPr>
        <w:t>DeZorsi</w:t>
      </w:r>
      <w:proofErr w:type="spellEnd"/>
      <w:r w:rsidR="00D414A3">
        <w:rPr>
          <w:rFonts w:ascii="Arial" w:hAnsi="Arial" w:cs="Arial"/>
        </w:rPr>
        <w:t xml:space="preserve">, Augusta Herman, Julianna Diddle, Sydney </w:t>
      </w:r>
      <w:proofErr w:type="spellStart"/>
      <w:r w:rsidR="00D414A3">
        <w:rPr>
          <w:rFonts w:ascii="Arial" w:hAnsi="Arial" w:cs="Arial"/>
        </w:rPr>
        <w:t>Brisco</w:t>
      </w:r>
      <w:proofErr w:type="spellEnd"/>
      <w:r w:rsidR="00D414A3">
        <w:rPr>
          <w:rFonts w:ascii="Arial" w:hAnsi="Arial" w:cs="Arial"/>
        </w:rPr>
        <w:t xml:space="preserve">, Ellyn Thompson, Steve Rupert, Kaylen Fleming, Rhonda </w:t>
      </w:r>
      <w:proofErr w:type="spellStart"/>
      <w:r w:rsidR="00D414A3">
        <w:rPr>
          <w:rFonts w:ascii="Arial" w:hAnsi="Arial" w:cs="Arial"/>
        </w:rPr>
        <w:t>Plofkin</w:t>
      </w:r>
      <w:proofErr w:type="spellEnd"/>
      <w:r w:rsidR="00D414A3">
        <w:rPr>
          <w:rFonts w:ascii="Arial" w:hAnsi="Arial" w:cs="Arial"/>
        </w:rPr>
        <w:t xml:space="preserve">, </w:t>
      </w:r>
      <w:r w:rsidR="00113A98">
        <w:rPr>
          <w:rFonts w:ascii="Arial" w:hAnsi="Arial" w:cs="Arial"/>
        </w:rPr>
        <w:t xml:space="preserve">Jacob </w:t>
      </w:r>
      <w:proofErr w:type="spellStart"/>
      <w:r w:rsidR="00113A98">
        <w:rPr>
          <w:rFonts w:ascii="Arial" w:hAnsi="Arial" w:cs="Arial"/>
        </w:rPr>
        <w:t>Hardi</w:t>
      </w:r>
      <w:r w:rsidR="00D414A3" w:rsidRPr="00113A98">
        <w:rPr>
          <w:rFonts w:ascii="Arial" w:hAnsi="Arial" w:cs="Arial"/>
        </w:rPr>
        <w:t>man</w:t>
      </w:r>
      <w:proofErr w:type="spellEnd"/>
      <w:r w:rsidR="00D414A3">
        <w:rPr>
          <w:rFonts w:ascii="Arial" w:hAnsi="Arial" w:cs="Arial"/>
        </w:rPr>
        <w:t>, Sarah Carnes, Anna Caflisch, John Greenwood, Jack Anderson</w:t>
      </w:r>
    </w:p>
    <w:p w:rsidR="001E19A7" w:rsidRPr="00A51BE3" w:rsidRDefault="001E19A7" w:rsidP="001E19A7">
      <w:pPr>
        <w:rPr>
          <w:rFonts w:ascii="Arial" w:hAnsi="Arial" w:cs="Arial"/>
        </w:rPr>
      </w:pPr>
    </w:p>
    <w:p w:rsidR="00D50E1F" w:rsidRPr="00EA60D2" w:rsidRDefault="00D50E1F" w:rsidP="00D50E1F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Discussion Topics</w:t>
      </w:r>
    </w:p>
    <w:p w:rsidR="001E19A7" w:rsidRPr="001E19A7" w:rsidRDefault="00D50E1F" w:rsidP="001E19A7">
      <w:pPr>
        <w:numPr>
          <w:ilvl w:val="1"/>
          <w:numId w:val="4"/>
        </w:numPr>
        <w:rPr>
          <w:rFonts w:ascii="Arial" w:hAnsi="Arial" w:cs="Arial"/>
          <w:b/>
        </w:rPr>
      </w:pPr>
      <w:r w:rsidRPr="00EA60D2">
        <w:rPr>
          <w:rFonts w:ascii="Arial" w:hAnsi="Arial" w:cs="Arial"/>
          <w:b/>
        </w:rPr>
        <w:t xml:space="preserve">President: </w:t>
      </w:r>
      <w:r w:rsidR="00AA696D">
        <w:rPr>
          <w:rFonts w:ascii="Arial" w:hAnsi="Arial" w:cs="Arial"/>
          <w:b/>
        </w:rPr>
        <w:t>John</w:t>
      </w:r>
      <w:r w:rsidR="00580CF1">
        <w:rPr>
          <w:rFonts w:ascii="Arial" w:hAnsi="Arial" w:cs="Arial"/>
          <w:b/>
        </w:rPr>
        <w:t xml:space="preserve"> McCoy</w:t>
      </w:r>
    </w:p>
    <w:p w:rsidR="00B74970" w:rsidRPr="0080110D" w:rsidRDefault="0080110D" w:rsidP="00A06F61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National Alumni Board</w:t>
      </w:r>
      <w:r w:rsidR="00D414A3">
        <w:rPr>
          <w:rFonts w:ascii="Arial" w:hAnsi="Arial" w:cs="Arial"/>
        </w:rPr>
        <w:t>—met last weekend, productive discussion, interest in forging new relationship between students and alumni, will be exploring this summer; regular updates from university; University Relations on philanthropic giving, will be working on educating student body on donating; Admissions update focused on undergraduate, 50 students ahead of where we were last year, great news from Law also</w:t>
      </w:r>
    </w:p>
    <w:p w:rsidR="0080110D" w:rsidRPr="001E19A7" w:rsidRDefault="0080110D" w:rsidP="00A06F61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Transition</w:t>
      </w:r>
      <w:r w:rsidR="00D414A3">
        <w:rPr>
          <w:rFonts w:ascii="Arial" w:hAnsi="Arial" w:cs="Arial"/>
        </w:rPr>
        <w:t>—let McCoy know when transitions are complete, will ensure correct correspondence; orientation-type meeting on April 27 if no new business</w:t>
      </w:r>
    </w:p>
    <w:p w:rsidR="001E19A7" w:rsidRPr="00AF6CD1" w:rsidRDefault="001E19A7" w:rsidP="00A06F61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Board of Representatives</w:t>
      </w:r>
      <w:r w:rsidR="00AF6CD1">
        <w:rPr>
          <w:rFonts w:ascii="Arial" w:hAnsi="Arial" w:cs="Arial"/>
        </w:rPr>
        <w:t>—Res. 14-02C passed without dissent, Graduate school at 82% rebate now; Res. 14-04C, 14-05C name changes to bylaws and constitution passed unanimously, constitution change will be voted on by student body in November, bylaws have been changed; Health Care Advisory Board did not pass on vote of 17-19-1, goal of proposal is positive, however no undergraduate or graduate school involvement=area of concern, many pre-health undergraduate students could be involved, concerns about how the Advisory Board would fit into CSU, could be a better fit as a University Committee rather than CSU, no CSU Executive involvement/oversight in current state, productive discussion throughout meeting, this summer Greenwood will be looking at implementing Strategic Plan for CSU and how that will fit within the University Strategic Plan=could be possibility for a board of this scope to be formed as part of this plan</w:t>
      </w:r>
    </w:p>
    <w:p w:rsidR="00AF6CD1" w:rsidRDefault="00AF6CD1" w:rsidP="00AF6CD1">
      <w:pPr>
        <w:rPr>
          <w:rFonts w:ascii="Arial" w:hAnsi="Arial" w:cs="Arial"/>
        </w:rPr>
      </w:pPr>
    </w:p>
    <w:p w:rsidR="00AF6CD1" w:rsidRDefault="00AF6CD1" w:rsidP="00AF6CD1">
      <w:pPr>
        <w:rPr>
          <w:rFonts w:ascii="Arial" w:hAnsi="Arial" w:cs="Arial"/>
        </w:rPr>
      </w:pPr>
    </w:p>
    <w:p w:rsidR="00AF6CD1" w:rsidRDefault="00AF6CD1" w:rsidP="00AF6CD1">
      <w:pPr>
        <w:rPr>
          <w:rFonts w:ascii="Arial" w:hAnsi="Arial" w:cs="Arial"/>
        </w:rPr>
      </w:pPr>
    </w:p>
    <w:p w:rsidR="00AF6CD1" w:rsidRDefault="00AF6CD1" w:rsidP="00AF6CD1">
      <w:pPr>
        <w:rPr>
          <w:rFonts w:ascii="Arial" w:hAnsi="Arial" w:cs="Arial"/>
        </w:rPr>
      </w:pPr>
    </w:p>
    <w:p w:rsidR="00AF6CD1" w:rsidRDefault="00AF6CD1" w:rsidP="00AF6CD1">
      <w:pPr>
        <w:rPr>
          <w:rFonts w:ascii="Arial" w:hAnsi="Arial" w:cs="Arial"/>
        </w:rPr>
      </w:pPr>
    </w:p>
    <w:p w:rsidR="00AF6CD1" w:rsidRDefault="00AF6CD1" w:rsidP="00AF6C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Steve B. discussed the potential lack of communication between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Cabinet members and Representatives, </w:t>
      </w:r>
      <w:r w:rsidR="00B47131">
        <w:rPr>
          <w:rFonts w:ascii="Arial" w:hAnsi="Arial" w:cs="Arial"/>
        </w:rPr>
        <w:t xml:space="preserve">Health Care Advisory </w:t>
      </w:r>
      <w:r w:rsidR="00B47131">
        <w:rPr>
          <w:rFonts w:ascii="Arial" w:hAnsi="Arial" w:cs="Arial"/>
        </w:rPr>
        <w:tab/>
      </w:r>
      <w:r w:rsidR="00B47131">
        <w:rPr>
          <w:rFonts w:ascii="Arial" w:hAnsi="Arial" w:cs="Arial"/>
        </w:rPr>
        <w:tab/>
      </w:r>
      <w:r w:rsidR="00B47131">
        <w:rPr>
          <w:rFonts w:ascii="Arial" w:hAnsi="Arial" w:cs="Arial"/>
        </w:rPr>
        <w:tab/>
        <w:t xml:space="preserve">Board could be used to cater to more grad/professional students as </w:t>
      </w:r>
      <w:r w:rsidR="00B47131">
        <w:rPr>
          <w:rFonts w:ascii="Arial" w:hAnsi="Arial" w:cs="Arial"/>
        </w:rPr>
        <w:tab/>
      </w:r>
      <w:r w:rsidR="00B47131">
        <w:rPr>
          <w:rFonts w:ascii="Arial" w:hAnsi="Arial" w:cs="Arial"/>
        </w:rPr>
        <w:tab/>
        <w:t xml:space="preserve">CSU is typically undergraduate-focused, hope to have more </w:t>
      </w:r>
      <w:r w:rsidR="00B47131">
        <w:rPr>
          <w:rFonts w:ascii="Arial" w:hAnsi="Arial" w:cs="Arial"/>
        </w:rPr>
        <w:tab/>
      </w:r>
      <w:r w:rsidR="00B47131">
        <w:rPr>
          <w:rFonts w:ascii="Arial" w:hAnsi="Arial" w:cs="Arial"/>
        </w:rPr>
        <w:tab/>
      </w:r>
      <w:r w:rsidR="00B47131">
        <w:rPr>
          <w:rFonts w:ascii="Arial" w:hAnsi="Arial" w:cs="Arial"/>
        </w:rPr>
        <w:tab/>
      </w:r>
      <w:r w:rsidR="00B47131">
        <w:rPr>
          <w:rFonts w:ascii="Arial" w:hAnsi="Arial" w:cs="Arial"/>
        </w:rPr>
        <w:tab/>
        <w:t xml:space="preserve">students who are willing to give input and offer solutions in future </w:t>
      </w:r>
      <w:r w:rsidR="00B47131">
        <w:rPr>
          <w:rFonts w:ascii="Arial" w:hAnsi="Arial" w:cs="Arial"/>
        </w:rPr>
        <w:tab/>
      </w:r>
      <w:r w:rsidR="00B47131">
        <w:rPr>
          <w:rFonts w:ascii="Arial" w:hAnsi="Arial" w:cs="Arial"/>
        </w:rPr>
        <w:tab/>
      </w:r>
      <w:r w:rsidR="00B47131">
        <w:rPr>
          <w:rFonts w:ascii="Arial" w:hAnsi="Arial" w:cs="Arial"/>
        </w:rPr>
        <w:tab/>
        <w:t xml:space="preserve">on matters such as Health Care Advisory Board, CSU can be used </w:t>
      </w:r>
      <w:r w:rsidR="00B47131">
        <w:rPr>
          <w:rFonts w:ascii="Arial" w:hAnsi="Arial" w:cs="Arial"/>
        </w:rPr>
        <w:tab/>
      </w:r>
      <w:r w:rsidR="00B47131">
        <w:rPr>
          <w:rFonts w:ascii="Arial" w:hAnsi="Arial" w:cs="Arial"/>
        </w:rPr>
        <w:tab/>
      </w:r>
      <w:r w:rsidR="00B47131">
        <w:rPr>
          <w:rFonts w:ascii="Arial" w:hAnsi="Arial" w:cs="Arial"/>
        </w:rPr>
        <w:tab/>
        <w:t xml:space="preserve">to bring all different schools/colleges together, as organization we </w:t>
      </w:r>
      <w:r w:rsidR="00B47131">
        <w:rPr>
          <w:rFonts w:ascii="Arial" w:hAnsi="Arial" w:cs="Arial"/>
        </w:rPr>
        <w:tab/>
      </w:r>
      <w:r w:rsidR="00B47131">
        <w:rPr>
          <w:rFonts w:ascii="Arial" w:hAnsi="Arial" w:cs="Arial"/>
        </w:rPr>
        <w:tab/>
      </w:r>
      <w:r w:rsidR="00B47131">
        <w:rPr>
          <w:rFonts w:ascii="Arial" w:hAnsi="Arial" w:cs="Arial"/>
        </w:rPr>
        <w:tab/>
        <w:t xml:space="preserve">have a very unique opportunity to develop a structural changes to </w:t>
      </w:r>
      <w:r w:rsidR="00B47131">
        <w:rPr>
          <w:rFonts w:ascii="Arial" w:hAnsi="Arial" w:cs="Arial"/>
        </w:rPr>
        <w:tab/>
      </w:r>
      <w:r w:rsidR="00B47131">
        <w:rPr>
          <w:rFonts w:ascii="Arial" w:hAnsi="Arial" w:cs="Arial"/>
        </w:rPr>
        <w:tab/>
      </w:r>
      <w:r w:rsidR="00B47131">
        <w:rPr>
          <w:rFonts w:ascii="Arial" w:hAnsi="Arial" w:cs="Arial"/>
        </w:rPr>
        <w:tab/>
        <w:t>benefit all our students in all colleges/schools</w:t>
      </w:r>
    </w:p>
    <w:p w:rsidR="00B47131" w:rsidRDefault="00B47131" w:rsidP="00AF6CD1">
      <w:pPr>
        <w:rPr>
          <w:rFonts w:ascii="Arial" w:hAnsi="Arial" w:cs="Arial"/>
        </w:rPr>
      </w:pPr>
    </w:p>
    <w:p w:rsidR="00B47131" w:rsidRPr="00A06F61" w:rsidRDefault="00B47131" w:rsidP="00AF6CD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Anna C. discussed the very productive discussion from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Representatives, great amount of interest in matter, a learning </w:t>
      </w:r>
      <w:r w:rsidR="00E74E53">
        <w:rPr>
          <w:rFonts w:ascii="Arial" w:hAnsi="Arial" w:cs="Arial"/>
        </w:rPr>
        <w:tab/>
      </w:r>
      <w:r w:rsidR="00E74E53">
        <w:rPr>
          <w:rFonts w:ascii="Arial" w:hAnsi="Arial" w:cs="Arial"/>
        </w:rPr>
        <w:tab/>
      </w:r>
      <w:r w:rsidR="00E74E53">
        <w:rPr>
          <w:rFonts w:ascii="Arial" w:hAnsi="Arial" w:cs="Arial"/>
        </w:rPr>
        <w:tab/>
      </w:r>
      <w:r>
        <w:rPr>
          <w:rFonts w:ascii="Arial" w:hAnsi="Arial" w:cs="Arial"/>
        </w:rPr>
        <w:t>experience for everyone involved</w:t>
      </w:r>
    </w:p>
    <w:p w:rsidR="004037BE" w:rsidRPr="00914D56" w:rsidRDefault="00E96FBB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Vice President</w:t>
      </w:r>
      <w:r w:rsidR="00D50E1F" w:rsidRPr="00914D56">
        <w:rPr>
          <w:rFonts w:ascii="Arial" w:hAnsi="Arial" w:cs="Arial"/>
          <w:b/>
        </w:rPr>
        <w:t xml:space="preserve">: </w:t>
      </w:r>
      <w:r w:rsidR="000940BE">
        <w:rPr>
          <w:rFonts w:ascii="Arial" w:hAnsi="Arial" w:cs="Arial"/>
          <w:b/>
        </w:rPr>
        <w:t>Jack Anderson</w:t>
      </w:r>
    </w:p>
    <w:p w:rsidR="00A51BE3" w:rsidRDefault="001E19A7" w:rsidP="006A733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University Committees</w:t>
      </w:r>
      <w:r w:rsidR="00AF6CD1">
        <w:rPr>
          <w:rFonts w:ascii="Arial" w:hAnsi="Arial" w:cs="Arial"/>
        </w:rPr>
        <w:t xml:space="preserve">—15 committees/advisory boards with 30+ vacancies, excellent way to </w:t>
      </w:r>
      <w:r w:rsidR="00B47131">
        <w:rPr>
          <w:rFonts w:ascii="Arial" w:hAnsi="Arial" w:cs="Arial"/>
        </w:rPr>
        <w:t xml:space="preserve">gain leadership </w:t>
      </w:r>
      <w:r w:rsidR="00AF6CD1">
        <w:rPr>
          <w:rFonts w:ascii="Arial" w:hAnsi="Arial" w:cs="Arial"/>
        </w:rPr>
        <w:t xml:space="preserve"> encourage students to apply through </w:t>
      </w:r>
      <w:proofErr w:type="spellStart"/>
      <w:r w:rsidR="00AF6CD1">
        <w:rPr>
          <w:rFonts w:ascii="Arial" w:hAnsi="Arial" w:cs="Arial"/>
        </w:rPr>
        <w:t>CUinvolved</w:t>
      </w:r>
      <w:proofErr w:type="spellEnd"/>
      <w:r w:rsidR="00AF6CD1">
        <w:rPr>
          <w:rFonts w:ascii="Arial" w:hAnsi="Arial" w:cs="Arial"/>
        </w:rPr>
        <w:t xml:space="preserve">, applications are due </w:t>
      </w:r>
      <w:r w:rsidR="00B47131">
        <w:rPr>
          <w:rFonts w:ascii="Arial" w:hAnsi="Arial" w:cs="Arial"/>
        </w:rPr>
        <w:t>Friday, April 25 at 11:45 pm, please reference email from Jack last week</w:t>
      </w:r>
    </w:p>
    <w:p w:rsidR="001E19A7" w:rsidRPr="00C143FA" w:rsidRDefault="001E19A7" w:rsidP="006A733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Annual Report</w:t>
      </w:r>
      <w:r w:rsidR="00B47131">
        <w:rPr>
          <w:rFonts w:ascii="Arial" w:hAnsi="Arial" w:cs="Arial"/>
        </w:rPr>
        <w:t xml:space="preserve">—Academic Affairs Report to Board of Trustees form on </w:t>
      </w:r>
      <w:proofErr w:type="spellStart"/>
      <w:r w:rsidR="00B47131">
        <w:rPr>
          <w:rFonts w:ascii="Arial" w:hAnsi="Arial" w:cs="Arial"/>
        </w:rPr>
        <w:t>CUinvolved</w:t>
      </w:r>
      <w:proofErr w:type="spellEnd"/>
      <w:r w:rsidR="00B47131">
        <w:rPr>
          <w:rFonts w:ascii="Arial" w:hAnsi="Arial" w:cs="Arial"/>
        </w:rPr>
        <w:t>, please complete by Friday, April 18, results will be used to form surveys for students to gather quantitative data to share with Board of Trustees members</w:t>
      </w:r>
      <w:r w:rsidR="00E74E53">
        <w:rPr>
          <w:rFonts w:ascii="Arial" w:hAnsi="Arial" w:cs="Arial"/>
        </w:rPr>
        <w:t>; Heidi C. would like to discuss surveys to ensure they are sound before being sent out to students</w:t>
      </w:r>
    </w:p>
    <w:p w:rsidR="00D50E1F" w:rsidRDefault="00A07766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914D56">
        <w:rPr>
          <w:rFonts w:ascii="Arial" w:hAnsi="Arial" w:cs="Arial"/>
          <w:b/>
        </w:rPr>
        <w:t xml:space="preserve">V.P. Finance: </w:t>
      </w:r>
      <w:r w:rsidR="000940BE">
        <w:rPr>
          <w:rFonts w:ascii="Arial" w:hAnsi="Arial" w:cs="Arial"/>
          <w:b/>
        </w:rPr>
        <w:t>John Greenwood</w:t>
      </w:r>
    </w:p>
    <w:p w:rsidR="00A47B88" w:rsidRPr="00CC4D24" w:rsidRDefault="001E19A7" w:rsidP="0093504B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FY 2015 Budget</w:t>
      </w:r>
      <w:r w:rsidR="00E74E53">
        <w:rPr>
          <w:rFonts w:ascii="Arial" w:hAnsi="Arial" w:cs="Arial"/>
        </w:rPr>
        <w:t>—Greenwood presented budget</w:t>
      </w:r>
      <w:r w:rsidR="0093504B">
        <w:rPr>
          <w:rFonts w:ascii="Arial" w:hAnsi="Arial" w:cs="Arial"/>
        </w:rPr>
        <w:t>; budget presented to Executives, Board of Representatives, and Appropriations Committee, Cabinet is the final body to approve</w:t>
      </w:r>
      <w:r w:rsidR="0093504B">
        <w:rPr>
          <w:rFonts w:ascii="Arial" w:hAnsi="Arial" w:cs="Arial"/>
          <w:b/>
        </w:rPr>
        <w:t xml:space="preserve"> </w:t>
      </w:r>
      <w:r w:rsidR="0093504B" w:rsidRPr="0093504B">
        <w:rPr>
          <w:rFonts w:ascii="Arial" w:hAnsi="Arial" w:cs="Arial"/>
        </w:rPr>
        <w:t>budget</w:t>
      </w:r>
      <w:r w:rsidR="0093504B">
        <w:rPr>
          <w:rFonts w:ascii="Arial" w:hAnsi="Arial" w:cs="Arial"/>
        </w:rPr>
        <w:t>; Steve B. was curious as to how the Interdisciplinary Line would be funded, McCoy/Greenwood looking at establishing all graduate/professional schools at 84</w:t>
      </w:r>
      <w:r w:rsidR="00CC4D24">
        <w:rPr>
          <w:rFonts w:ascii="Arial" w:hAnsi="Arial" w:cs="Arial"/>
        </w:rPr>
        <w:t>.5</w:t>
      </w:r>
      <w:r w:rsidR="0093504B">
        <w:rPr>
          <w:rFonts w:ascii="Arial" w:hAnsi="Arial" w:cs="Arial"/>
        </w:rPr>
        <w:t>% and placing 2.5% in the Interdisciplinary Line, if there is no matching undergraduate amount for Interdisciplinary Line, then there should be no Interdisciplinary funds</w:t>
      </w:r>
    </w:p>
    <w:p w:rsidR="00CC4D24" w:rsidRDefault="00CC4D24" w:rsidP="00CC4D2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</w:rPr>
        <w:t xml:space="preserve">Sydney B. asks for an equal amount </w:t>
      </w:r>
    </w:p>
    <w:p w:rsidR="00CC4D24" w:rsidRDefault="00CC4D24" w:rsidP="00CC4D24">
      <w:pPr>
        <w:rPr>
          <w:rFonts w:ascii="Arial" w:hAnsi="Arial" w:cs="Arial"/>
        </w:rPr>
      </w:pPr>
    </w:p>
    <w:p w:rsidR="00CC4D24" w:rsidRDefault="00CC4D24" w:rsidP="00CC4D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CSU administration will be having conversations as to what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interdisciplinary is, how it is defined, how to distribute funds</w:t>
      </w:r>
    </w:p>
    <w:p w:rsidR="00CC4D24" w:rsidRDefault="00CC4D24" w:rsidP="00CC4D24">
      <w:pPr>
        <w:rPr>
          <w:rFonts w:ascii="Arial" w:hAnsi="Arial" w:cs="Arial"/>
        </w:rPr>
      </w:pPr>
    </w:p>
    <w:p w:rsidR="00CC4D24" w:rsidRDefault="00CC4D24" w:rsidP="00CC4D24">
      <w:pPr>
        <w:rPr>
          <w:rFonts w:ascii="Arial" w:hAnsi="Arial" w:cs="Arial"/>
        </w:rPr>
      </w:pPr>
    </w:p>
    <w:p w:rsidR="00CC4D24" w:rsidRDefault="00CC4D24" w:rsidP="00CC4D24">
      <w:pPr>
        <w:rPr>
          <w:rFonts w:ascii="Arial" w:hAnsi="Arial" w:cs="Arial"/>
        </w:rPr>
      </w:pPr>
    </w:p>
    <w:p w:rsidR="00CC4D24" w:rsidRDefault="00CC4D24" w:rsidP="00CC4D24">
      <w:pPr>
        <w:rPr>
          <w:rFonts w:ascii="Arial" w:hAnsi="Arial" w:cs="Arial"/>
        </w:rPr>
      </w:pPr>
    </w:p>
    <w:p w:rsidR="00CC4D24" w:rsidRDefault="00CC4D24" w:rsidP="00CC4D24">
      <w:pPr>
        <w:rPr>
          <w:rFonts w:ascii="Arial" w:hAnsi="Arial" w:cs="Arial"/>
        </w:rPr>
      </w:pPr>
    </w:p>
    <w:p w:rsidR="00CC4D24" w:rsidRDefault="00CC4D24" w:rsidP="00CC4D24">
      <w:pPr>
        <w:rPr>
          <w:rFonts w:ascii="Arial" w:hAnsi="Arial" w:cs="Arial"/>
        </w:rPr>
      </w:pPr>
    </w:p>
    <w:p w:rsidR="00CC4D24" w:rsidRDefault="00CC4D24" w:rsidP="00CC4D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Rhonda discussed having an orientation event for Professional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Studies; asks for collaboration between other schools for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interdisciplinary efforts</w:t>
      </w:r>
    </w:p>
    <w:p w:rsidR="00CC4D24" w:rsidRDefault="00CC4D24" w:rsidP="00CC4D24">
      <w:pPr>
        <w:rPr>
          <w:rFonts w:ascii="Arial" w:hAnsi="Arial" w:cs="Arial"/>
        </w:rPr>
      </w:pPr>
    </w:p>
    <w:p w:rsidR="00CC4D24" w:rsidRPr="00CC4D24" w:rsidRDefault="00CC4D24" w:rsidP="00CC4D2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CC4D24">
        <w:rPr>
          <w:rFonts w:ascii="Arial" w:hAnsi="Arial" w:cs="Arial"/>
          <w:b/>
        </w:rPr>
        <w:t>FY15 Budget Approved 8-0-1</w:t>
      </w:r>
    </w:p>
    <w:p w:rsidR="00CC4D24" w:rsidRPr="00CC4D24" w:rsidRDefault="00CC4D24" w:rsidP="00CC4D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5B0A1A" w:rsidRDefault="00A07766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914D56">
        <w:rPr>
          <w:rFonts w:ascii="Arial" w:hAnsi="Arial" w:cs="Arial"/>
          <w:b/>
        </w:rPr>
        <w:t xml:space="preserve">V.P. Programming: </w:t>
      </w:r>
      <w:r w:rsidR="000940BE">
        <w:rPr>
          <w:rFonts w:ascii="Arial" w:hAnsi="Arial" w:cs="Arial"/>
          <w:b/>
        </w:rPr>
        <w:t>Joel Henriksen</w:t>
      </w:r>
    </w:p>
    <w:p w:rsidR="00B86D61" w:rsidRPr="006002F9" w:rsidRDefault="006002F9" w:rsidP="006A7334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Event Recap</w:t>
      </w:r>
      <w:r w:rsidR="00CC4D24">
        <w:rPr>
          <w:rFonts w:ascii="Arial" w:hAnsi="Arial" w:cs="Arial"/>
        </w:rPr>
        <w:t xml:space="preserve">—Spring Fling Week events went well, great turnout, American Authors ft. NONONO concert  </w:t>
      </w:r>
    </w:p>
    <w:p w:rsidR="006002F9" w:rsidRPr="00914D56" w:rsidRDefault="006002F9" w:rsidP="006A7334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Upcoming Events</w:t>
      </w:r>
      <w:r w:rsidR="00CC4D24">
        <w:rPr>
          <w:rFonts w:ascii="Arial" w:hAnsi="Arial" w:cs="Arial"/>
        </w:rPr>
        <w:t>—Rachel Brown performer tomorrow night at 7:00 pm, Skutt Fireplace</w:t>
      </w:r>
    </w:p>
    <w:p w:rsidR="005B0A1A" w:rsidRDefault="003725A9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Speaker of the Board: </w:t>
      </w:r>
      <w:r w:rsidR="000940BE">
        <w:rPr>
          <w:rFonts w:ascii="Arial" w:hAnsi="Arial" w:cs="Arial"/>
          <w:b/>
        </w:rPr>
        <w:t>Anna Caflisch</w:t>
      </w:r>
    </w:p>
    <w:p w:rsidR="006002F9" w:rsidRDefault="00BA32F0" w:rsidP="00D45913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CCSJ Update</w:t>
      </w:r>
      <w:r w:rsidR="00CC4D24">
        <w:rPr>
          <w:rFonts w:ascii="Arial" w:hAnsi="Arial" w:cs="Arial"/>
        </w:rPr>
        <w:t xml:space="preserve">—In communication with CCSJ </w:t>
      </w:r>
      <w:proofErr w:type="spellStart"/>
      <w:r w:rsidR="00CC4D24">
        <w:rPr>
          <w:rFonts w:ascii="Arial" w:hAnsi="Arial" w:cs="Arial"/>
        </w:rPr>
        <w:t>Ignatian</w:t>
      </w:r>
      <w:proofErr w:type="spellEnd"/>
      <w:r w:rsidR="00CC4D24">
        <w:rPr>
          <w:rFonts w:ascii="Arial" w:hAnsi="Arial" w:cs="Arial"/>
        </w:rPr>
        <w:t xml:space="preserve"> Advocacy Team on reusable bag proposal, determining how to work in confines with resolution passed last year, </w:t>
      </w:r>
      <w:r w:rsidR="00A97271">
        <w:rPr>
          <w:rFonts w:ascii="Arial" w:hAnsi="Arial" w:cs="Arial"/>
        </w:rPr>
        <w:t>CCSJ made adaptation to not mandate that students purchase/use reusable bags, grandfathering program=students w/ meal plan will be provided with a reusable bag, plastic bag use will gradually decline, still looking for funding</w:t>
      </w:r>
    </w:p>
    <w:p w:rsidR="00391BEF" w:rsidRPr="00391BEF" w:rsidRDefault="00391BEF" w:rsidP="00391BEF">
      <w:pPr>
        <w:ind w:left="1080"/>
        <w:rPr>
          <w:rFonts w:ascii="Arial" w:hAnsi="Arial" w:cs="Arial"/>
          <w:b/>
        </w:rPr>
      </w:pPr>
    </w:p>
    <w:p w:rsidR="00F05370" w:rsidRDefault="00F05370" w:rsidP="00A47B8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A97271" w:rsidRDefault="00CF660F" w:rsidP="00A9727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Interdisciplinary Discussion</w:t>
      </w:r>
      <w:r w:rsidR="00A97271">
        <w:rPr>
          <w:rFonts w:ascii="Arial" w:hAnsi="Arial" w:cs="Arial"/>
        </w:rPr>
        <w:t xml:space="preserve">—see discussion above; Heidi C. encourages work with President Fr. Lannon to determine interdisciplinary definition and policies </w:t>
      </w:r>
    </w:p>
    <w:p w:rsidR="00A97271" w:rsidRDefault="00A97271" w:rsidP="00A97271">
      <w:pPr>
        <w:rPr>
          <w:rFonts w:ascii="Arial" w:hAnsi="Arial" w:cs="Arial"/>
        </w:rPr>
      </w:pPr>
    </w:p>
    <w:p w:rsidR="00A97271" w:rsidRPr="00A97271" w:rsidRDefault="00A97271" w:rsidP="00A97271">
      <w:pPr>
        <w:rPr>
          <w:rFonts w:ascii="Arial" w:hAnsi="Arial" w:cs="Arial"/>
          <w:i/>
        </w:rPr>
      </w:pPr>
      <w:r w:rsidRPr="00A97271">
        <w:rPr>
          <w:rFonts w:ascii="Arial" w:hAnsi="Arial" w:cs="Arial"/>
          <w:i/>
        </w:rPr>
        <w:t>Andres Gerardo-Sifuentes left meeting (7:01 pm)</w:t>
      </w:r>
    </w:p>
    <w:p w:rsidR="007012EB" w:rsidRPr="00A47B88" w:rsidRDefault="007012EB" w:rsidP="007012EB">
      <w:pPr>
        <w:rPr>
          <w:rFonts w:ascii="Arial" w:hAnsi="Arial" w:cs="Arial"/>
        </w:rPr>
      </w:pPr>
    </w:p>
    <w:p w:rsidR="00C11872" w:rsidRDefault="00A0574D" w:rsidP="00C11872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New Business</w:t>
      </w:r>
    </w:p>
    <w:p w:rsidR="00BC6062" w:rsidRDefault="001E19A7" w:rsidP="00A06F6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Resolution 14-01</w:t>
      </w:r>
      <w:r w:rsidR="00A97271">
        <w:rPr>
          <w:rFonts w:ascii="Arial" w:hAnsi="Arial" w:cs="Arial"/>
        </w:rPr>
        <w:t>—Presidential Fellowship Advisory Committee; Steve B. asked question about including students outside of undergraduate students; Rhonda P. inquired about selection process; Sydney B. inquired about funding</w:t>
      </w:r>
    </w:p>
    <w:p w:rsidR="00A97271" w:rsidRDefault="00A97271" w:rsidP="00A97271">
      <w:pPr>
        <w:rPr>
          <w:rFonts w:ascii="Arial" w:hAnsi="Arial" w:cs="Arial"/>
        </w:rPr>
      </w:pPr>
      <w:r>
        <w:rPr>
          <w:rFonts w:ascii="Arial" w:hAnsi="Arial" w:cs="Arial"/>
        </w:rPr>
        <w:t>Steve B. motion, Heidi C. second</w:t>
      </w:r>
    </w:p>
    <w:p w:rsidR="00A97271" w:rsidRDefault="00A97271" w:rsidP="00A97271">
      <w:pPr>
        <w:rPr>
          <w:rFonts w:ascii="Arial" w:hAnsi="Arial" w:cs="Arial"/>
        </w:rPr>
      </w:pPr>
    </w:p>
    <w:p w:rsidR="00A97271" w:rsidRPr="00A97271" w:rsidRDefault="00A97271" w:rsidP="00A972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Resolution 14-01 Approved</w:t>
      </w:r>
      <w:r w:rsidRPr="00A97271">
        <w:rPr>
          <w:rFonts w:ascii="Arial" w:hAnsi="Arial" w:cs="Arial"/>
          <w:b/>
        </w:rPr>
        <w:t xml:space="preserve"> 7-1-0</w:t>
      </w:r>
    </w:p>
    <w:p w:rsidR="00A97271" w:rsidRDefault="00A97271" w:rsidP="00A97271">
      <w:pPr>
        <w:rPr>
          <w:rFonts w:ascii="Arial" w:hAnsi="Arial" w:cs="Arial"/>
        </w:rPr>
      </w:pPr>
    </w:p>
    <w:p w:rsidR="001E19A7" w:rsidRDefault="001E19A7" w:rsidP="00A06F61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Resolution 14-02</w:t>
      </w:r>
      <w:r w:rsidR="00A97271">
        <w:rPr>
          <w:rFonts w:ascii="Arial" w:hAnsi="Arial" w:cs="Arial"/>
        </w:rPr>
        <w:t xml:space="preserve">—FoxSports1 Cable Addition </w:t>
      </w:r>
    </w:p>
    <w:p w:rsidR="00A97271" w:rsidRDefault="00A97271" w:rsidP="00A97271">
      <w:pPr>
        <w:rPr>
          <w:rFonts w:ascii="Arial" w:hAnsi="Arial" w:cs="Arial"/>
        </w:rPr>
      </w:pPr>
    </w:p>
    <w:p w:rsidR="00A97271" w:rsidRDefault="00A97271" w:rsidP="00A97271">
      <w:pPr>
        <w:rPr>
          <w:rFonts w:ascii="Arial" w:hAnsi="Arial" w:cs="Arial"/>
        </w:rPr>
      </w:pPr>
      <w:r>
        <w:rPr>
          <w:rFonts w:ascii="Arial" w:hAnsi="Arial" w:cs="Arial"/>
        </w:rPr>
        <w:t>Steve B. motion, Sarah C. second</w:t>
      </w:r>
    </w:p>
    <w:p w:rsidR="00A97271" w:rsidRDefault="00A97271" w:rsidP="00A97271">
      <w:pPr>
        <w:rPr>
          <w:rFonts w:ascii="Arial" w:hAnsi="Arial" w:cs="Arial"/>
        </w:rPr>
      </w:pPr>
    </w:p>
    <w:p w:rsidR="00A97271" w:rsidRPr="00A97271" w:rsidRDefault="00A97271" w:rsidP="00A97271">
      <w:pPr>
        <w:rPr>
          <w:rFonts w:ascii="Arial" w:hAnsi="Arial" w:cs="Arial"/>
          <w:b/>
        </w:rPr>
      </w:pPr>
      <w:r w:rsidRPr="00A97271">
        <w:rPr>
          <w:rFonts w:ascii="Arial" w:hAnsi="Arial" w:cs="Arial"/>
          <w:b/>
        </w:rPr>
        <w:t>Resolution 14-02 Approved 8-0-0</w:t>
      </w:r>
    </w:p>
    <w:p w:rsidR="00A97271" w:rsidRDefault="00A97271" w:rsidP="00A97271">
      <w:pPr>
        <w:rPr>
          <w:rFonts w:ascii="Arial" w:hAnsi="Arial" w:cs="Arial"/>
        </w:rPr>
      </w:pPr>
    </w:p>
    <w:p w:rsidR="00A97271" w:rsidRDefault="00A97271" w:rsidP="00A97271">
      <w:pPr>
        <w:rPr>
          <w:rFonts w:ascii="Arial" w:hAnsi="Arial" w:cs="Arial"/>
        </w:rPr>
      </w:pPr>
    </w:p>
    <w:p w:rsidR="00A97271" w:rsidRDefault="00A97271" w:rsidP="00A97271">
      <w:pPr>
        <w:rPr>
          <w:rFonts w:ascii="Arial" w:hAnsi="Arial" w:cs="Arial"/>
        </w:rPr>
      </w:pPr>
    </w:p>
    <w:p w:rsidR="00A97271" w:rsidRDefault="00A97271" w:rsidP="00A97271">
      <w:pPr>
        <w:rPr>
          <w:rFonts w:ascii="Arial" w:hAnsi="Arial" w:cs="Arial"/>
        </w:rPr>
      </w:pPr>
    </w:p>
    <w:p w:rsidR="00A97271" w:rsidRDefault="00A97271" w:rsidP="00A97271">
      <w:pPr>
        <w:rPr>
          <w:rFonts w:ascii="Arial" w:hAnsi="Arial" w:cs="Arial"/>
        </w:rPr>
      </w:pPr>
    </w:p>
    <w:p w:rsidR="00A4747F" w:rsidRPr="00A4747F" w:rsidRDefault="001E19A7" w:rsidP="00A4747F">
      <w:pPr>
        <w:numPr>
          <w:ilvl w:val="1"/>
          <w:numId w:val="4"/>
        </w:numPr>
        <w:ind w:left="1890"/>
        <w:rPr>
          <w:rFonts w:ascii="Arial" w:hAnsi="Arial" w:cs="Arial"/>
        </w:rPr>
      </w:pPr>
      <w:r w:rsidRPr="00A4747F">
        <w:rPr>
          <w:rFonts w:ascii="Arial" w:hAnsi="Arial" w:cs="Arial"/>
        </w:rPr>
        <w:t>RFK</w:t>
      </w:r>
      <w:r w:rsidR="002925F3" w:rsidRPr="00A4747F">
        <w:rPr>
          <w:rFonts w:ascii="Arial" w:hAnsi="Arial" w:cs="Arial"/>
        </w:rPr>
        <w:t xml:space="preserve"> Award</w:t>
      </w:r>
      <w:r w:rsidRPr="00A4747F">
        <w:rPr>
          <w:rFonts w:ascii="Arial" w:hAnsi="Arial" w:cs="Arial"/>
        </w:rPr>
        <w:t xml:space="preserve"> Selectio</w:t>
      </w:r>
      <w:r w:rsidR="00A4747F" w:rsidRPr="00A4747F">
        <w:rPr>
          <w:rFonts w:ascii="Arial" w:hAnsi="Arial" w:cs="Arial"/>
        </w:rPr>
        <w:t>n</w:t>
      </w:r>
      <w:r w:rsidR="00113A98">
        <w:rPr>
          <w:rFonts w:ascii="Arial" w:hAnsi="Arial" w:cs="Arial"/>
        </w:rPr>
        <w:t xml:space="preserve">—Huss=4; </w:t>
      </w:r>
      <w:proofErr w:type="spellStart"/>
      <w:r w:rsidR="00113A98">
        <w:rPr>
          <w:rFonts w:ascii="Arial" w:hAnsi="Arial" w:cs="Arial"/>
        </w:rPr>
        <w:t>Pis</w:t>
      </w:r>
      <w:r w:rsidR="00A4747F">
        <w:rPr>
          <w:rFonts w:ascii="Arial" w:hAnsi="Arial" w:cs="Arial"/>
        </w:rPr>
        <w:t>a</w:t>
      </w:r>
      <w:r w:rsidR="00113A98">
        <w:rPr>
          <w:rFonts w:ascii="Arial" w:hAnsi="Arial" w:cs="Arial"/>
        </w:rPr>
        <w:t>r</w:t>
      </w:r>
      <w:r w:rsidR="00A4747F">
        <w:rPr>
          <w:rFonts w:ascii="Arial" w:hAnsi="Arial" w:cs="Arial"/>
        </w:rPr>
        <w:t>ri</w:t>
      </w:r>
      <w:proofErr w:type="spellEnd"/>
      <w:r w:rsidR="00A4747F">
        <w:rPr>
          <w:rFonts w:ascii="Arial" w:hAnsi="Arial" w:cs="Arial"/>
        </w:rPr>
        <w:t>=5</w:t>
      </w:r>
      <w:r w:rsidR="00113A98">
        <w:rPr>
          <w:rFonts w:ascii="Arial" w:hAnsi="Arial" w:cs="Arial"/>
        </w:rPr>
        <w:t xml:space="preserve">; </w:t>
      </w:r>
      <w:proofErr w:type="spellStart"/>
      <w:r w:rsidR="00113A98">
        <w:rPr>
          <w:rFonts w:ascii="Arial" w:hAnsi="Arial" w:cs="Arial"/>
        </w:rPr>
        <w:t>Pis</w:t>
      </w:r>
      <w:r w:rsidR="00D82896">
        <w:rPr>
          <w:rFonts w:ascii="Arial" w:hAnsi="Arial" w:cs="Arial"/>
        </w:rPr>
        <w:t>a</w:t>
      </w:r>
      <w:r w:rsidR="00113A98">
        <w:rPr>
          <w:rFonts w:ascii="Arial" w:hAnsi="Arial" w:cs="Arial"/>
        </w:rPr>
        <w:t>r</w:t>
      </w:r>
      <w:bookmarkStart w:id="0" w:name="_GoBack"/>
      <w:bookmarkEnd w:id="0"/>
      <w:r w:rsidR="00D82896">
        <w:rPr>
          <w:rFonts w:ascii="Arial" w:hAnsi="Arial" w:cs="Arial"/>
        </w:rPr>
        <w:t>ri</w:t>
      </w:r>
      <w:proofErr w:type="spellEnd"/>
      <w:r w:rsidR="00D82896">
        <w:rPr>
          <w:rFonts w:ascii="Arial" w:hAnsi="Arial" w:cs="Arial"/>
        </w:rPr>
        <w:t xml:space="preserve"> will be contacted to determine if he will accept award</w:t>
      </w:r>
    </w:p>
    <w:p w:rsidR="007012EB" w:rsidRPr="00A47B88" w:rsidRDefault="007012EB" w:rsidP="007012EB">
      <w:pPr>
        <w:rPr>
          <w:rFonts w:ascii="Arial" w:hAnsi="Arial" w:cs="Arial"/>
        </w:rPr>
      </w:pPr>
    </w:p>
    <w:p w:rsidR="007012EB" w:rsidRDefault="005B0A1A" w:rsidP="007012EB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Updates</w:t>
      </w:r>
      <w:r w:rsidR="00580CF1">
        <w:rPr>
          <w:rFonts w:ascii="Arial" w:hAnsi="Arial" w:cs="Arial"/>
        </w:rPr>
        <w:t xml:space="preserve"> </w:t>
      </w:r>
    </w:p>
    <w:p w:rsidR="00A4747F" w:rsidRDefault="00A4747F" w:rsidP="00A4747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SPAHP—Paul will be taking over, looking into continuing discussion on interdisciplinary committee</w:t>
      </w:r>
    </w:p>
    <w:p w:rsidR="00A4747F" w:rsidRDefault="00A4747F" w:rsidP="00A4747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Medicine—Golden Apple on May 3; Chris will be taking over</w:t>
      </w:r>
    </w:p>
    <w:p w:rsidR="00A4747F" w:rsidRDefault="00A4747F" w:rsidP="00A4747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Arts &amp; Sciences—Dean’s Service Honor Roll on Wednesday; partnering with WAC this Wednesday; Julianna will be taking over as President; planning on working with Deans</w:t>
      </w:r>
      <w:r w:rsidR="00D82896">
        <w:rPr>
          <w:rFonts w:ascii="Arial" w:hAnsi="Arial" w:cs="Arial"/>
        </w:rPr>
        <w:t>, could incorporate College of Professional Studies on Dean’s Service Honor Roll</w:t>
      </w:r>
      <w:r>
        <w:rPr>
          <w:rFonts w:ascii="Arial" w:hAnsi="Arial" w:cs="Arial"/>
        </w:rPr>
        <w:t xml:space="preserve"> </w:t>
      </w:r>
    </w:p>
    <w:p w:rsidR="00D82896" w:rsidRDefault="00D82896" w:rsidP="00D8289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Graduate—Things as usual</w:t>
      </w:r>
    </w:p>
    <w:p w:rsidR="00D82896" w:rsidRDefault="00D82896" w:rsidP="00D8289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Dentistry—Very busy, finalizing plans for senior banquet on May 3, graduation and transition</w:t>
      </w:r>
    </w:p>
    <w:p w:rsidR="00D82896" w:rsidRDefault="00D82896" w:rsidP="00D8289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Law—Notified of Women’s Law Association award; Dean’s search still continuing, will likely have interim; applications numbers are higher than usual, possibly due to Big East move; Law library lockdown will occur in a couple weeks; Kaylen Fleming will be taking over</w:t>
      </w:r>
    </w:p>
    <w:p w:rsidR="00D82896" w:rsidRDefault="00D82896" w:rsidP="00D8289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Professional Studies—Fundraiser on Wednesday, went well; bowling event today; Jacob will be taking over; looking forward to revitalizing organization </w:t>
      </w:r>
    </w:p>
    <w:p w:rsidR="00D82896" w:rsidRPr="00D82896" w:rsidRDefault="00D82896" w:rsidP="00D8289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Nursing—Luncheon last week, reached 150+, nice giveaway/raffle items, made about 1/3 of total goal for North Omaha Porto Clinic; pushed banquet back one week; seniors working on capstone projects and </w:t>
      </w:r>
      <w:proofErr w:type="spellStart"/>
      <w:r>
        <w:rPr>
          <w:rFonts w:ascii="Arial" w:hAnsi="Arial" w:cs="Arial"/>
        </w:rPr>
        <w:t>preceptorships</w:t>
      </w:r>
      <w:proofErr w:type="spellEnd"/>
      <w:r>
        <w:rPr>
          <w:rFonts w:ascii="Arial" w:hAnsi="Arial" w:cs="Arial"/>
        </w:rPr>
        <w:t>; Dean’s search is beginning</w:t>
      </w:r>
    </w:p>
    <w:p w:rsidR="00A51BE3" w:rsidRPr="00A51BE3" w:rsidRDefault="00A51BE3" w:rsidP="00A51BE3">
      <w:pPr>
        <w:ind w:left="1080"/>
        <w:rPr>
          <w:rFonts w:ascii="Arial" w:hAnsi="Arial" w:cs="Arial"/>
        </w:rPr>
      </w:pPr>
    </w:p>
    <w:p w:rsidR="005B0A1A" w:rsidRDefault="00D50E1F" w:rsidP="00C11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Advisor’s Update</w:t>
      </w:r>
    </w:p>
    <w:p w:rsidR="00D82896" w:rsidRDefault="00D87077" w:rsidP="00D8289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Updates for Father Lannon</w:t>
      </w:r>
      <w:r w:rsidR="00D82896">
        <w:rPr>
          <w:rFonts w:ascii="Arial" w:hAnsi="Arial" w:cs="Arial"/>
        </w:rPr>
        <w:t xml:space="preserve">—students can send updates to Fr. </w:t>
      </w:r>
      <w:proofErr w:type="spellStart"/>
      <w:r w:rsidR="00D82896">
        <w:rPr>
          <w:rFonts w:ascii="Arial" w:hAnsi="Arial" w:cs="Arial"/>
        </w:rPr>
        <w:t>Lannon’s</w:t>
      </w:r>
      <w:proofErr w:type="spellEnd"/>
      <w:r w:rsidR="00D82896">
        <w:rPr>
          <w:rFonts w:ascii="Arial" w:hAnsi="Arial" w:cs="Arial"/>
        </w:rPr>
        <w:t xml:space="preserve"> office about accomplishments/news, typically not events; email to Katie Kelsey or Michele Bogard</w:t>
      </w:r>
    </w:p>
    <w:p w:rsidR="00D82896" w:rsidRPr="00D82896" w:rsidRDefault="00D82896" w:rsidP="00D8289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 other announcements</w:t>
      </w:r>
    </w:p>
    <w:p w:rsidR="007012EB" w:rsidRPr="007012EB" w:rsidRDefault="007012EB" w:rsidP="007012EB">
      <w:pPr>
        <w:rPr>
          <w:rFonts w:ascii="Arial" w:hAnsi="Arial" w:cs="Arial"/>
        </w:rPr>
      </w:pPr>
    </w:p>
    <w:p w:rsidR="00631C48" w:rsidRDefault="00D50E1F" w:rsidP="00232D23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Announcements</w:t>
      </w:r>
    </w:p>
    <w:p w:rsidR="006A7334" w:rsidRDefault="006A7334" w:rsidP="006A733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1E19A7">
        <w:rPr>
          <w:rFonts w:ascii="Arial" w:hAnsi="Arial" w:cs="Arial"/>
        </w:rPr>
        <w:t>April 27</w:t>
      </w:r>
      <w:r w:rsidR="00D82896">
        <w:rPr>
          <w:rFonts w:ascii="Arial" w:hAnsi="Arial" w:cs="Arial"/>
        </w:rPr>
        <w:t>—keep eyes out for email</w:t>
      </w:r>
    </w:p>
    <w:p w:rsidR="00D82896" w:rsidRDefault="00D82896" w:rsidP="00D82896">
      <w:pPr>
        <w:rPr>
          <w:rFonts w:ascii="Arial" w:hAnsi="Arial" w:cs="Arial"/>
        </w:rPr>
      </w:pPr>
    </w:p>
    <w:p w:rsidR="00D82896" w:rsidRDefault="00D82896" w:rsidP="00D82896">
      <w:pPr>
        <w:rPr>
          <w:rFonts w:ascii="Arial" w:hAnsi="Arial" w:cs="Arial"/>
        </w:rPr>
      </w:pPr>
      <w:r>
        <w:rPr>
          <w:rFonts w:ascii="Arial" w:hAnsi="Arial" w:cs="Arial"/>
        </w:rPr>
        <w:t>Adjourned at 7:27 pm</w:t>
      </w:r>
    </w:p>
    <w:p w:rsidR="00D82896" w:rsidRDefault="00D82896" w:rsidP="00D82896">
      <w:pPr>
        <w:rPr>
          <w:rFonts w:ascii="Arial" w:hAnsi="Arial" w:cs="Arial"/>
        </w:rPr>
      </w:pPr>
    </w:p>
    <w:p w:rsidR="00D82896" w:rsidRDefault="00D82896" w:rsidP="00D82896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D82896" w:rsidRDefault="00D82896" w:rsidP="00D82896">
      <w:pPr>
        <w:rPr>
          <w:rFonts w:ascii="Arial" w:hAnsi="Arial" w:cs="Arial"/>
        </w:rPr>
      </w:pPr>
    </w:p>
    <w:p w:rsidR="00D82896" w:rsidRPr="00232D23" w:rsidRDefault="00D82896" w:rsidP="00D82896">
      <w:pPr>
        <w:rPr>
          <w:rFonts w:ascii="Arial" w:hAnsi="Arial" w:cs="Arial"/>
        </w:rPr>
      </w:pPr>
      <w:r>
        <w:rPr>
          <w:rFonts w:ascii="Arial" w:hAnsi="Arial" w:cs="Arial"/>
        </w:rPr>
        <w:t>Jack Anderson</w:t>
      </w:r>
    </w:p>
    <w:sectPr w:rsidR="00D82896" w:rsidRPr="00232D23" w:rsidSect="004443F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26" w:rsidRDefault="00062326">
      <w:r>
        <w:separator/>
      </w:r>
    </w:p>
  </w:endnote>
  <w:endnote w:type="continuationSeparator" w:id="0">
    <w:p w:rsidR="00062326" w:rsidRDefault="0006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26" w:rsidRDefault="00062326">
      <w:r>
        <w:separator/>
      </w:r>
    </w:p>
  </w:footnote>
  <w:footnote w:type="continuationSeparator" w:id="0">
    <w:p w:rsidR="00062326" w:rsidRDefault="00062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A3" w:rsidRDefault="00D828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749935</wp:posOffset>
              </wp:positionV>
              <wp:extent cx="3133725" cy="32639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8A3" w:rsidRPr="008C5626" w:rsidRDefault="00EB58A3" w:rsidP="008C5626">
                          <w:pPr>
                            <w:jc w:val="right"/>
                            <w:rPr>
                              <w:rFonts w:ascii="Eras Bold ITC" w:hAnsi="Eras Bold IT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Eras Bold ITC" w:hAnsi="Eras Bold ITC"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30.25pt;margin-top:59.05pt;width:246.75pt;height:25.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" filled="f" stroked="f">
              <v:textbox style="mso-fit-shape-to-text:t">
                <w:txbxContent>
                  <w:p w:rsidR="00EB58A3" w:rsidRPr="008C5626" w:rsidRDefault="00EB58A3" w:rsidP="008C5626">
                    <w:pPr>
                      <w:jc w:val="right"/>
                      <w:rPr>
                        <w:rFonts w:ascii="Eras Bold ITC" w:hAnsi="Eras Bold ITC"/>
                        <w:sz w:val="32"/>
                        <w:szCs w:val="32"/>
                      </w:rPr>
                    </w:pPr>
                    <w:r>
                      <w:rPr>
                        <w:rFonts w:ascii="Eras Bold ITC" w:hAnsi="Eras Bold ITC"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 w:rsidR="00EB58A3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-114300</wp:posOffset>
          </wp:positionV>
          <wp:extent cx="1943100" cy="1104900"/>
          <wp:effectExtent l="19050" t="0" r="0" b="0"/>
          <wp:wrapNone/>
          <wp:docPr id="2" name="Picture 2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1028699</wp:posOffset>
              </wp:positionV>
              <wp:extent cx="66294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81pt" to="477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ZzEwIAACk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EA"/>
    <w:multiLevelType w:val="hybridMultilevel"/>
    <w:tmpl w:val="9E6645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9303A2"/>
    <w:multiLevelType w:val="hybridMultilevel"/>
    <w:tmpl w:val="3F80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C1553"/>
    <w:multiLevelType w:val="hybridMultilevel"/>
    <w:tmpl w:val="4200854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4D6408"/>
    <w:multiLevelType w:val="hybridMultilevel"/>
    <w:tmpl w:val="804C44E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75952CB9"/>
    <w:multiLevelType w:val="multilevel"/>
    <w:tmpl w:val="E90A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40149"/>
    <w:multiLevelType w:val="hybridMultilevel"/>
    <w:tmpl w:val="EF542EA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66"/>
    <w:rsid w:val="000009D7"/>
    <w:rsid w:val="00007AEF"/>
    <w:rsid w:val="00016F4D"/>
    <w:rsid w:val="00017689"/>
    <w:rsid w:val="00036380"/>
    <w:rsid w:val="0004374B"/>
    <w:rsid w:val="00047013"/>
    <w:rsid w:val="0005048D"/>
    <w:rsid w:val="00060A62"/>
    <w:rsid w:val="00062326"/>
    <w:rsid w:val="0006707D"/>
    <w:rsid w:val="000940BE"/>
    <w:rsid w:val="00097B83"/>
    <w:rsid w:val="000B5CDF"/>
    <w:rsid w:val="000D7DB4"/>
    <w:rsid w:val="000E0979"/>
    <w:rsid w:val="000E63CC"/>
    <w:rsid w:val="00113A98"/>
    <w:rsid w:val="00114BCF"/>
    <w:rsid w:val="00121C24"/>
    <w:rsid w:val="0014139A"/>
    <w:rsid w:val="00156769"/>
    <w:rsid w:val="001604B0"/>
    <w:rsid w:val="001631F6"/>
    <w:rsid w:val="0017475C"/>
    <w:rsid w:val="001922DB"/>
    <w:rsid w:val="001A5928"/>
    <w:rsid w:val="001A6DA8"/>
    <w:rsid w:val="001B162C"/>
    <w:rsid w:val="001D5E5C"/>
    <w:rsid w:val="001D71EC"/>
    <w:rsid w:val="001E19A7"/>
    <w:rsid w:val="00200744"/>
    <w:rsid w:val="00204FE0"/>
    <w:rsid w:val="00205312"/>
    <w:rsid w:val="00232D23"/>
    <w:rsid w:val="00260BAB"/>
    <w:rsid w:val="0026310C"/>
    <w:rsid w:val="00272A67"/>
    <w:rsid w:val="002925F3"/>
    <w:rsid w:val="002C145B"/>
    <w:rsid w:val="002C7921"/>
    <w:rsid w:val="00360699"/>
    <w:rsid w:val="00364135"/>
    <w:rsid w:val="003725A9"/>
    <w:rsid w:val="003736A6"/>
    <w:rsid w:val="00390F1D"/>
    <w:rsid w:val="00391BEF"/>
    <w:rsid w:val="00396593"/>
    <w:rsid w:val="003A2CCF"/>
    <w:rsid w:val="003A6F87"/>
    <w:rsid w:val="003A7087"/>
    <w:rsid w:val="003B61E0"/>
    <w:rsid w:val="003C5A64"/>
    <w:rsid w:val="003C72D5"/>
    <w:rsid w:val="003D2DA7"/>
    <w:rsid w:val="003E6CF3"/>
    <w:rsid w:val="003E7B54"/>
    <w:rsid w:val="003F6484"/>
    <w:rsid w:val="004037BE"/>
    <w:rsid w:val="00407C77"/>
    <w:rsid w:val="00407D90"/>
    <w:rsid w:val="00417EC6"/>
    <w:rsid w:val="00420176"/>
    <w:rsid w:val="00436776"/>
    <w:rsid w:val="004443FE"/>
    <w:rsid w:val="00453A6D"/>
    <w:rsid w:val="0045632A"/>
    <w:rsid w:val="004678F1"/>
    <w:rsid w:val="004A569E"/>
    <w:rsid w:val="004E7E89"/>
    <w:rsid w:val="005021AA"/>
    <w:rsid w:val="00504CBA"/>
    <w:rsid w:val="005103A8"/>
    <w:rsid w:val="00520484"/>
    <w:rsid w:val="00531E81"/>
    <w:rsid w:val="005421A2"/>
    <w:rsid w:val="00545388"/>
    <w:rsid w:val="00546C87"/>
    <w:rsid w:val="00571C1C"/>
    <w:rsid w:val="00580CF1"/>
    <w:rsid w:val="00583A40"/>
    <w:rsid w:val="005A1A24"/>
    <w:rsid w:val="005B0A1A"/>
    <w:rsid w:val="005C4F27"/>
    <w:rsid w:val="005C4FA6"/>
    <w:rsid w:val="005C57F8"/>
    <w:rsid w:val="005D5895"/>
    <w:rsid w:val="006002F9"/>
    <w:rsid w:val="006226ED"/>
    <w:rsid w:val="00631C48"/>
    <w:rsid w:val="00637CCA"/>
    <w:rsid w:val="00643923"/>
    <w:rsid w:val="00652F59"/>
    <w:rsid w:val="00670480"/>
    <w:rsid w:val="00695E10"/>
    <w:rsid w:val="006A7334"/>
    <w:rsid w:val="006D1CD4"/>
    <w:rsid w:val="006E2690"/>
    <w:rsid w:val="006E3C38"/>
    <w:rsid w:val="007012EB"/>
    <w:rsid w:val="00705F84"/>
    <w:rsid w:val="00781646"/>
    <w:rsid w:val="007951A1"/>
    <w:rsid w:val="007E1DBD"/>
    <w:rsid w:val="0080110D"/>
    <w:rsid w:val="00802070"/>
    <w:rsid w:val="00821C49"/>
    <w:rsid w:val="0084214F"/>
    <w:rsid w:val="00843626"/>
    <w:rsid w:val="00843EA5"/>
    <w:rsid w:val="008753D3"/>
    <w:rsid w:val="008B5527"/>
    <w:rsid w:val="008C5626"/>
    <w:rsid w:val="008E5A75"/>
    <w:rsid w:val="00914D56"/>
    <w:rsid w:val="0092250F"/>
    <w:rsid w:val="009246EA"/>
    <w:rsid w:val="0093504B"/>
    <w:rsid w:val="009413D2"/>
    <w:rsid w:val="0095404C"/>
    <w:rsid w:val="009608A6"/>
    <w:rsid w:val="009625DE"/>
    <w:rsid w:val="00973FD2"/>
    <w:rsid w:val="00994D47"/>
    <w:rsid w:val="009B15D8"/>
    <w:rsid w:val="009B5AF3"/>
    <w:rsid w:val="009B7DCB"/>
    <w:rsid w:val="009F1C3C"/>
    <w:rsid w:val="00A0574D"/>
    <w:rsid w:val="00A06F61"/>
    <w:rsid w:val="00A07766"/>
    <w:rsid w:val="00A12BD9"/>
    <w:rsid w:val="00A13F3D"/>
    <w:rsid w:val="00A21ED7"/>
    <w:rsid w:val="00A4747F"/>
    <w:rsid w:val="00A47B88"/>
    <w:rsid w:val="00A50CF4"/>
    <w:rsid w:val="00A51BE3"/>
    <w:rsid w:val="00A7033B"/>
    <w:rsid w:val="00A7419A"/>
    <w:rsid w:val="00A75D54"/>
    <w:rsid w:val="00A80F17"/>
    <w:rsid w:val="00A97271"/>
    <w:rsid w:val="00AA696D"/>
    <w:rsid w:val="00AA6B3B"/>
    <w:rsid w:val="00AD5BF0"/>
    <w:rsid w:val="00AD658C"/>
    <w:rsid w:val="00AD6F63"/>
    <w:rsid w:val="00AF1142"/>
    <w:rsid w:val="00AF3F10"/>
    <w:rsid w:val="00AF6CD1"/>
    <w:rsid w:val="00B0205F"/>
    <w:rsid w:val="00B06940"/>
    <w:rsid w:val="00B0799E"/>
    <w:rsid w:val="00B3490B"/>
    <w:rsid w:val="00B47131"/>
    <w:rsid w:val="00B50656"/>
    <w:rsid w:val="00B71722"/>
    <w:rsid w:val="00B74812"/>
    <w:rsid w:val="00B74970"/>
    <w:rsid w:val="00B76C8D"/>
    <w:rsid w:val="00B86D61"/>
    <w:rsid w:val="00BA32F0"/>
    <w:rsid w:val="00BB7294"/>
    <w:rsid w:val="00BC6062"/>
    <w:rsid w:val="00BD11B9"/>
    <w:rsid w:val="00BE0D54"/>
    <w:rsid w:val="00BF75DF"/>
    <w:rsid w:val="00C063D6"/>
    <w:rsid w:val="00C11872"/>
    <w:rsid w:val="00C12EE0"/>
    <w:rsid w:val="00C143FA"/>
    <w:rsid w:val="00C14A95"/>
    <w:rsid w:val="00C4641C"/>
    <w:rsid w:val="00C466B0"/>
    <w:rsid w:val="00C52395"/>
    <w:rsid w:val="00C6338F"/>
    <w:rsid w:val="00C741AD"/>
    <w:rsid w:val="00C85CC6"/>
    <w:rsid w:val="00CC4D24"/>
    <w:rsid w:val="00CD1170"/>
    <w:rsid w:val="00CE521F"/>
    <w:rsid w:val="00CF660F"/>
    <w:rsid w:val="00CF79A2"/>
    <w:rsid w:val="00D0287E"/>
    <w:rsid w:val="00D03C39"/>
    <w:rsid w:val="00D20A7C"/>
    <w:rsid w:val="00D228B0"/>
    <w:rsid w:val="00D414A3"/>
    <w:rsid w:val="00D43259"/>
    <w:rsid w:val="00D45913"/>
    <w:rsid w:val="00D50E1F"/>
    <w:rsid w:val="00D631F2"/>
    <w:rsid w:val="00D63917"/>
    <w:rsid w:val="00D70BE0"/>
    <w:rsid w:val="00D82896"/>
    <w:rsid w:val="00D87077"/>
    <w:rsid w:val="00E03253"/>
    <w:rsid w:val="00E272BA"/>
    <w:rsid w:val="00E404C2"/>
    <w:rsid w:val="00E74E53"/>
    <w:rsid w:val="00E755C3"/>
    <w:rsid w:val="00E90D64"/>
    <w:rsid w:val="00E96FBB"/>
    <w:rsid w:val="00E97CFF"/>
    <w:rsid w:val="00EA3A3A"/>
    <w:rsid w:val="00EA3C1F"/>
    <w:rsid w:val="00EA60D2"/>
    <w:rsid w:val="00EB58A3"/>
    <w:rsid w:val="00EC7A85"/>
    <w:rsid w:val="00EE69BA"/>
    <w:rsid w:val="00EF4C97"/>
    <w:rsid w:val="00F002AA"/>
    <w:rsid w:val="00F00F2F"/>
    <w:rsid w:val="00F021BB"/>
    <w:rsid w:val="00F05370"/>
    <w:rsid w:val="00F101BB"/>
    <w:rsid w:val="00F33E81"/>
    <w:rsid w:val="00F43640"/>
    <w:rsid w:val="00F50DF3"/>
    <w:rsid w:val="00F63519"/>
    <w:rsid w:val="00F826CC"/>
    <w:rsid w:val="00F84353"/>
    <w:rsid w:val="00F901F9"/>
    <w:rsid w:val="00FE1424"/>
    <w:rsid w:val="00FF725E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176"/>
    <w:rPr>
      <w:color w:val="0000FF"/>
      <w:u w:val="single"/>
    </w:rPr>
  </w:style>
  <w:style w:type="paragraph" w:styleId="ListParagraph">
    <w:name w:val="List Paragraph"/>
    <w:basedOn w:val="Normal"/>
    <w:qFormat/>
    <w:rsid w:val="0063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176"/>
    <w:rPr>
      <w:color w:val="0000FF"/>
      <w:u w:val="single"/>
    </w:rPr>
  </w:style>
  <w:style w:type="paragraph" w:styleId="ListParagraph">
    <w:name w:val="List Paragraph"/>
    <w:basedOn w:val="Normal"/>
    <w:qFormat/>
    <w:rsid w:val="0063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upres\Local%20Settings\Temporary%20Internet%20Files\Content.MSO\B74E13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1A71-5217-4894-B410-424E5E48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B74E1391</Template>
  <TotalTime>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csupres</dc:creator>
  <cp:lastModifiedBy>CSU EVP</cp:lastModifiedBy>
  <cp:revision>2</cp:revision>
  <cp:lastPrinted>2014-03-30T22:46:00Z</cp:lastPrinted>
  <dcterms:created xsi:type="dcterms:W3CDTF">2014-04-24T23:57:00Z</dcterms:created>
  <dcterms:modified xsi:type="dcterms:W3CDTF">2014-04-24T23:57:00Z</dcterms:modified>
</cp:coreProperties>
</file>