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4D" w:rsidRDefault="0092674D" w:rsidP="0092674D">
      <w:pPr>
        <w:spacing w:after="0" w:line="480" w:lineRule="auto"/>
        <w:jc w:val="center"/>
        <w:rPr>
          <w:rFonts w:ascii="Times" w:eastAsia="Times New Roman" w:hAnsi="Times" w:cs="Times"/>
          <w:sz w:val="24"/>
          <w:szCs w:val="24"/>
        </w:rPr>
      </w:pPr>
      <w:r>
        <w:rPr>
          <w:rFonts w:ascii="Times" w:eastAsia="Times New Roman" w:hAnsi="Times" w:cs="Times"/>
          <w:sz w:val="24"/>
          <w:szCs w:val="24"/>
        </w:rPr>
        <w:t xml:space="preserve">From: </w:t>
      </w:r>
      <w:hyperlink r:id="rId4" w:history="1">
        <w:r w:rsidRPr="000E5302">
          <w:rPr>
            <w:rStyle w:val="Hyperlink"/>
            <w:rFonts w:ascii="Times" w:eastAsia="Times New Roman" w:hAnsi="Times" w:cs="Times"/>
            <w:sz w:val="24"/>
            <w:szCs w:val="24"/>
          </w:rPr>
          <w:t>http://www.psychology.sbc.edu/Gilligan.htm</w:t>
        </w:r>
      </w:hyperlink>
      <w:r>
        <w:rPr>
          <w:rFonts w:ascii="Times" w:eastAsia="Times New Roman" w:hAnsi="Times" w:cs="Times"/>
          <w:sz w:val="24"/>
          <w:szCs w:val="24"/>
        </w:rPr>
        <w:t xml:space="preserve"> </w:t>
      </w:r>
    </w:p>
    <w:p w:rsidR="0092674D" w:rsidRPr="0092674D" w:rsidRDefault="0092674D" w:rsidP="0092674D">
      <w:pPr>
        <w:spacing w:after="0" w:line="480" w:lineRule="auto"/>
        <w:jc w:val="center"/>
        <w:rPr>
          <w:rFonts w:ascii="Times" w:eastAsia="Times New Roman" w:hAnsi="Times" w:cs="Times"/>
          <w:sz w:val="24"/>
          <w:szCs w:val="24"/>
        </w:rPr>
      </w:pPr>
      <w:r w:rsidRPr="0092674D">
        <w:rPr>
          <w:rFonts w:ascii="Times" w:eastAsia="Times New Roman" w:hAnsi="Times" w:cs="Times"/>
          <w:sz w:val="24"/>
          <w:szCs w:val="24"/>
        </w:rPr>
        <w:t>Real-Life Dilemmas, Carol Gilligan’s Moral Development Theory</w:t>
      </w:r>
    </w:p>
    <w:p w:rsidR="0092674D" w:rsidRPr="0092674D" w:rsidRDefault="0092674D" w:rsidP="0092674D">
      <w:pPr>
        <w:spacing w:after="0" w:line="480" w:lineRule="auto"/>
        <w:rPr>
          <w:rFonts w:ascii="Times" w:eastAsia="Times New Roman" w:hAnsi="Times" w:cs="Times"/>
          <w:sz w:val="24"/>
          <w:szCs w:val="24"/>
        </w:rPr>
      </w:pPr>
      <w:r w:rsidRPr="0092674D">
        <w:rPr>
          <w:rFonts w:ascii="Times" w:eastAsia="Times New Roman" w:hAnsi="Times" w:cs="Times"/>
          <w:sz w:val="24"/>
          <w:szCs w:val="24"/>
        </w:rPr>
        <w:tab/>
        <w:t>As human beings grow we somehow develop the ability to assess what is right or wrong, acceptable or unacceptable.  In other words; we develop morality, a system of learned attitudes about social practices, institutions, and individual behavior used to evaluate situations and behavior as good or bad, right or wrong (</w:t>
      </w:r>
      <w:proofErr w:type="spellStart"/>
      <w:r w:rsidRPr="0092674D">
        <w:rPr>
          <w:rFonts w:ascii="Times" w:eastAsia="Times New Roman" w:hAnsi="Times" w:cs="Times"/>
          <w:sz w:val="24"/>
          <w:szCs w:val="24"/>
        </w:rPr>
        <w:t>Lefton</w:t>
      </w:r>
      <w:proofErr w:type="spellEnd"/>
      <w:r w:rsidRPr="0092674D">
        <w:rPr>
          <w:rFonts w:ascii="Times" w:eastAsia="Times New Roman" w:hAnsi="Times" w:cs="Times"/>
          <w:sz w:val="24"/>
          <w:szCs w:val="24"/>
        </w:rPr>
        <w:t>, 2000).  One theorist, Carol Gilligan, found that morality develops by looking at much more than justice.  The following will discuss the morality development theory of Carol Gilligan and its implications.</w:t>
      </w:r>
    </w:p>
    <w:p w:rsidR="0092674D" w:rsidRPr="0092674D" w:rsidRDefault="0092674D" w:rsidP="0092674D">
      <w:pPr>
        <w:spacing w:after="0" w:line="480" w:lineRule="auto"/>
        <w:rPr>
          <w:rFonts w:ascii="Times New Roman" w:eastAsia="Times New Roman" w:hAnsi="Times New Roman" w:cs="Times New Roman"/>
          <w:sz w:val="24"/>
          <w:szCs w:val="24"/>
        </w:rPr>
      </w:pPr>
      <w:r w:rsidRPr="0092674D">
        <w:rPr>
          <w:rFonts w:ascii="Times New Roman" w:eastAsia="Times New Roman" w:hAnsi="Times New Roman" w:cs="Times New Roman"/>
          <w:sz w:val="24"/>
          <w:szCs w:val="24"/>
        </w:rPr>
        <w:tab/>
        <w:t>Carol Gilligan was the first to consider gender differences in her research with the mental processes of males and females in their moral development.  In general, Gilligan noted differences between girls and boys in their feelings towards caring, relationships, and connections with other people.  More specifically Gilligan noted that girls are more concerned with care, relationships, and connections with other people than boys (</w:t>
      </w:r>
      <w:proofErr w:type="spellStart"/>
      <w:r w:rsidRPr="0092674D">
        <w:rPr>
          <w:rFonts w:ascii="Times New Roman" w:eastAsia="Times New Roman" w:hAnsi="Times New Roman" w:cs="Times New Roman"/>
          <w:sz w:val="24"/>
          <w:szCs w:val="24"/>
        </w:rPr>
        <w:t>Lefton</w:t>
      </w:r>
      <w:proofErr w:type="spellEnd"/>
      <w:r w:rsidRPr="0092674D">
        <w:rPr>
          <w:rFonts w:ascii="Times New Roman" w:eastAsia="Times New Roman" w:hAnsi="Times New Roman" w:cs="Times New Roman"/>
          <w:sz w:val="24"/>
          <w:szCs w:val="24"/>
        </w:rPr>
        <w:t>, 2000).  Thus, Gilligan hypothesized that as younger children girls are more inclined towards caring, and boys are more inclined towards justice (</w:t>
      </w:r>
      <w:proofErr w:type="spellStart"/>
      <w:r w:rsidRPr="0092674D">
        <w:rPr>
          <w:rFonts w:ascii="Times New Roman" w:eastAsia="Times New Roman" w:hAnsi="Times New Roman" w:cs="Times New Roman"/>
          <w:sz w:val="24"/>
          <w:szCs w:val="24"/>
        </w:rPr>
        <w:t>Lefton</w:t>
      </w:r>
      <w:proofErr w:type="spellEnd"/>
      <w:r w:rsidRPr="0092674D">
        <w:rPr>
          <w:rFonts w:ascii="Times New Roman" w:eastAsia="Times New Roman" w:hAnsi="Times New Roman" w:cs="Times New Roman"/>
          <w:sz w:val="24"/>
          <w:szCs w:val="24"/>
        </w:rPr>
        <w:t>, 2000).  Gilligan suggests this difference is due to gender and the child’s relationship with the mother (</w:t>
      </w:r>
      <w:proofErr w:type="spellStart"/>
      <w:r w:rsidRPr="0092674D">
        <w:rPr>
          <w:rFonts w:ascii="Times New Roman" w:eastAsia="Times New Roman" w:hAnsi="Times New Roman" w:cs="Times New Roman"/>
          <w:sz w:val="24"/>
          <w:szCs w:val="24"/>
        </w:rPr>
        <w:t>Lefton</w:t>
      </w:r>
      <w:proofErr w:type="spellEnd"/>
      <w:r w:rsidRPr="0092674D">
        <w:rPr>
          <w:rFonts w:ascii="Times New Roman" w:eastAsia="Times New Roman" w:hAnsi="Times New Roman" w:cs="Times New Roman"/>
          <w:sz w:val="24"/>
          <w:szCs w:val="24"/>
        </w:rPr>
        <w:t>, 2000).</w:t>
      </w:r>
    </w:p>
    <w:p w:rsidR="0092674D" w:rsidRPr="0092674D" w:rsidRDefault="0092674D" w:rsidP="0092674D">
      <w:pPr>
        <w:spacing w:after="0" w:line="480" w:lineRule="auto"/>
        <w:rPr>
          <w:rFonts w:ascii="Times" w:eastAsia="Times New Roman" w:hAnsi="Times" w:cs="Times"/>
          <w:sz w:val="24"/>
          <w:szCs w:val="24"/>
        </w:rPr>
      </w:pPr>
      <w:r w:rsidRPr="0092674D">
        <w:rPr>
          <w:rFonts w:ascii="Times" w:eastAsia="Times New Roman" w:hAnsi="Times" w:cs="Times"/>
          <w:sz w:val="24"/>
          <w:szCs w:val="24"/>
        </w:rPr>
        <w:tab/>
        <w:t>Child development literature often provides a heated comparison of Gilligan’s theory with that of Lawrence Kohlberg’s.  Lawrence Kohlberg’s theory entails the famous man “Heinz” who is portrayed to have a wife that is terminally ill.  Kohlberg devised his theory by asking college aged students whether or not they would break into a drug store to steal the medicine to save his wife and why or why not (</w:t>
      </w:r>
      <w:proofErr w:type="spellStart"/>
      <w:r w:rsidRPr="0092674D">
        <w:rPr>
          <w:rFonts w:ascii="Times" w:eastAsia="Times New Roman" w:hAnsi="Times" w:cs="Times"/>
          <w:sz w:val="24"/>
          <w:szCs w:val="24"/>
        </w:rPr>
        <w:t>Wark</w:t>
      </w:r>
      <w:proofErr w:type="spellEnd"/>
      <w:r w:rsidRPr="0092674D">
        <w:rPr>
          <w:rFonts w:ascii="Times" w:eastAsia="Times New Roman" w:hAnsi="Times" w:cs="Times"/>
          <w:sz w:val="24"/>
          <w:szCs w:val="24"/>
        </w:rPr>
        <w:t xml:space="preserve"> &amp; Krebs, 1996).  Kohlberg’s theory is comprised of three levels of moral development becoming more complex.  Kohlberg’s moral development theory did not take into account gender, and from Kohlberg’s theory Gilligan found that girls do in-fact develop moral orientations differently than boys.  According to Gilligan, the central moral problem for women is the conflict between self and other.  Within Gilligan’s theoretical framework for moral development in females, she provides a sequence of three levels (Belknap, 2000).</w:t>
      </w:r>
    </w:p>
    <w:p w:rsidR="0092674D" w:rsidRPr="0092674D" w:rsidRDefault="0092674D" w:rsidP="0092674D">
      <w:pPr>
        <w:spacing w:after="0" w:line="480" w:lineRule="auto"/>
        <w:rPr>
          <w:rFonts w:ascii="Times" w:eastAsia="Times New Roman" w:hAnsi="Times" w:cs="Times"/>
          <w:sz w:val="24"/>
          <w:szCs w:val="24"/>
        </w:rPr>
      </w:pPr>
      <w:r w:rsidRPr="0092674D">
        <w:rPr>
          <w:rFonts w:ascii="Times" w:eastAsia="Times New Roman" w:hAnsi="Times" w:cs="Times"/>
          <w:sz w:val="24"/>
          <w:szCs w:val="24"/>
        </w:rPr>
        <w:tab/>
        <w:t xml:space="preserve">At level one of Gilligan’s theoretical framework a woman’s </w:t>
      </w:r>
      <w:proofErr w:type="gramStart"/>
      <w:r w:rsidRPr="0092674D">
        <w:rPr>
          <w:rFonts w:ascii="Times" w:eastAsia="Times New Roman" w:hAnsi="Times" w:cs="Times"/>
          <w:sz w:val="24"/>
          <w:szCs w:val="24"/>
        </w:rPr>
        <w:t>orientation</w:t>
      </w:r>
      <w:proofErr w:type="gramEnd"/>
      <w:r w:rsidRPr="0092674D">
        <w:rPr>
          <w:rFonts w:ascii="Times" w:eastAsia="Times New Roman" w:hAnsi="Times" w:cs="Times"/>
          <w:sz w:val="24"/>
          <w:szCs w:val="24"/>
        </w:rPr>
        <w:t xml:space="preserve"> is towards individual survival (Belknap, 2000); the self is the sole object of concern. The first transition that takes place is from being selfish to being responsible.  At level two the main concern is that goodness is equated with self-sacrifice (Belknap, </w:t>
      </w:r>
      <w:r w:rsidRPr="0092674D">
        <w:rPr>
          <w:rFonts w:ascii="Times" w:eastAsia="Times New Roman" w:hAnsi="Times" w:cs="Times"/>
          <w:sz w:val="24"/>
          <w:szCs w:val="24"/>
        </w:rPr>
        <w:lastRenderedPageBreak/>
        <w:t xml:space="preserve">2000).  This level is where a woman adopts societal values and social membership.  Gilligan refers to the second transition from level two to level three as the transition from goodness to truth (Belknap, 2000).  Here, the needs of the self must be deliberately </w:t>
      </w:r>
      <w:proofErr w:type="gramStart"/>
      <w:r w:rsidRPr="0092674D">
        <w:rPr>
          <w:rFonts w:ascii="Times" w:eastAsia="Times New Roman" w:hAnsi="Times" w:cs="Times"/>
          <w:sz w:val="24"/>
          <w:szCs w:val="24"/>
        </w:rPr>
        <w:t>uncovered,</w:t>
      </w:r>
      <w:proofErr w:type="gramEnd"/>
      <w:r w:rsidRPr="0092674D">
        <w:rPr>
          <w:rFonts w:ascii="Times" w:eastAsia="Times New Roman" w:hAnsi="Times" w:cs="Times"/>
          <w:sz w:val="24"/>
          <w:szCs w:val="24"/>
        </w:rPr>
        <w:t xml:space="preserve"> as they are uncovered the woman begins to consider the consequences of the self and other (Belknap, 2000).  </w:t>
      </w:r>
    </w:p>
    <w:p w:rsidR="0092674D" w:rsidRPr="0092674D" w:rsidRDefault="0092674D" w:rsidP="0092674D">
      <w:pPr>
        <w:spacing w:after="0" w:line="480" w:lineRule="auto"/>
        <w:rPr>
          <w:rFonts w:ascii="Times" w:eastAsia="Times New Roman" w:hAnsi="Times" w:cs="Times"/>
          <w:sz w:val="24"/>
          <w:szCs w:val="24"/>
        </w:rPr>
      </w:pPr>
      <w:r w:rsidRPr="0092674D">
        <w:rPr>
          <w:rFonts w:ascii="Times" w:eastAsia="Times New Roman" w:hAnsi="Times" w:cs="Times"/>
          <w:sz w:val="24"/>
          <w:szCs w:val="24"/>
        </w:rPr>
        <w:tab/>
        <w:t xml:space="preserve">One study by Gilligan &amp; </w:t>
      </w:r>
      <w:proofErr w:type="spellStart"/>
      <w:proofErr w:type="gramStart"/>
      <w:r w:rsidRPr="0092674D">
        <w:rPr>
          <w:rFonts w:ascii="Times" w:eastAsia="Times New Roman" w:hAnsi="Times" w:cs="Times"/>
          <w:sz w:val="24"/>
          <w:szCs w:val="24"/>
        </w:rPr>
        <w:t>Attanucci</w:t>
      </w:r>
      <w:proofErr w:type="spellEnd"/>
      <w:r w:rsidRPr="0092674D">
        <w:rPr>
          <w:rFonts w:ascii="Times" w:eastAsia="Times New Roman" w:hAnsi="Times" w:cs="Times"/>
          <w:sz w:val="24"/>
          <w:szCs w:val="24"/>
        </w:rPr>
        <w:t>,</w:t>
      </w:r>
      <w:proofErr w:type="gramEnd"/>
      <w:r w:rsidRPr="0092674D">
        <w:rPr>
          <w:rFonts w:ascii="Times" w:eastAsia="Times New Roman" w:hAnsi="Times" w:cs="Times"/>
          <w:sz w:val="24"/>
          <w:szCs w:val="24"/>
        </w:rPr>
        <w:t xml:space="preserve"> looked at the distinction between care and justice perspectives with men and women, primarily adolescence and adults when faced with real-life dilemmas.  An example of one of the real-life dilemma subjects were asked to consider was a situation with a pregnant women considering an abortion (Gilligan &amp; </w:t>
      </w:r>
      <w:proofErr w:type="spellStart"/>
      <w:r w:rsidRPr="0092674D">
        <w:rPr>
          <w:rFonts w:ascii="Times" w:eastAsia="Times New Roman" w:hAnsi="Times" w:cs="Times"/>
          <w:sz w:val="24"/>
          <w:szCs w:val="24"/>
        </w:rPr>
        <w:t>Attanucci</w:t>
      </w:r>
      <w:proofErr w:type="spellEnd"/>
      <w:r w:rsidRPr="0092674D">
        <w:rPr>
          <w:rFonts w:ascii="Times" w:eastAsia="Times New Roman" w:hAnsi="Times" w:cs="Times"/>
          <w:sz w:val="24"/>
          <w:szCs w:val="24"/>
        </w:rPr>
        <w:t xml:space="preserve">, 1988).  The study showed that: a) concerns about justice and care are represented in people’s thinking about real-life moral dilemmas, but that people tend to focus on one or the other depending on gender, and b) there is an association between moral orientation and gender such that women focus on care dilemmas and men focus on justice dilemmas (Gilligan &amp; </w:t>
      </w:r>
      <w:proofErr w:type="spellStart"/>
      <w:r w:rsidRPr="0092674D">
        <w:rPr>
          <w:rFonts w:ascii="Times" w:eastAsia="Times New Roman" w:hAnsi="Times" w:cs="Times"/>
          <w:sz w:val="24"/>
          <w:szCs w:val="24"/>
        </w:rPr>
        <w:t>Attanucci</w:t>
      </w:r>
      <w:proofErr w:type="spellEnd"/>
      <w:r w:rsidRPr="0092674D">
        <w:rPr>
          <w:rFonts w:ascii="Times" w:eastAsia="Times New Roman" w:hAnsi="Times" w:cs="Times"/>
          <w:sz w:val="24"/>
          <w:szCs w:val="24"/>
        </w:rPr>
        <w:t>, 1988).</w:t>
      </w:r>
    </w:p>
    <w:p w:rsidR="0092674D" w:rsidRPr="0092674D" w:rsidRDefault="0092674D" w:rsidP="0092674D">
      <w:pPr>
        <w:spacing w:after="0" w:line="480" w:lineRule="auto"/>
        <w:rPr>
          <w:rFonts w:ascii="Times" w:eastAsia="Times New Roman" w:hAnsi="Times" w:cs="Times"/>
          <w:sz w:val="24"/>
          <w:szCs w:val="24"/>
        </w:rPr>
      </w:pPr>
      <w:r w:rsidRPr="0092674D">
        <w:rPr>
          <w:rFonts w:ascii="Times" w:eastAsia="Times New Roman" w:hAnsi="Times" w:cs="Times"/>
          <w:sz w:val="24"/>
          <w:szCs w:val="24"/>
        </w:rPr>
        <w:tab/>
        <w:t>Gilligan’s theory has had both positive and negative implications in the field of psychology.  One positive implication is that her work has influenced other psychologists in their evaluations of morality.  Also, Gilligan’s work highlights that people think about other people in a humanly caring way.  Gilligan also emphasized that both men and women think about caring when faced with relationship dilemmas, similarly both are likely to focus on justice when faced with dilemmas involving others rights.</w:t>
      </w:r>
    </w:p>
    <w:p w:rsidR="0092674D" w:rsidRPr="0092674D" w:rsidRDefault="0092674D" w:rsidP="0092674D">
      <w:pPr>
        <w:spacing w:after="0" w:line="480" w:lineRule="auto"/>
        <w:rPr>
          <w:rFonts w:ascii="Times" w:eastAsia="Times New Roman" w:hAnsi="Times" w:cs="Times"/>
          <w:sz w:val="24"/>
          <w:szCs w:val="24"/>
        </w:rPr>
      </w:pPr>
      <w:r w:rsidRPr="0092674D">
        <w:rPr>
          <w:rFonts w:ascii="Times" w:eastAsia="Times New Roman" w:hAnsi="Times" w:cs="Times"/>
          <w:sz w:val="24"/>
          <w:szCs w:val="24"/>
        </w:rPr>
        <w:tab/>
        <w:t xml:space="preserve">On the other hand, the most criticized element to her theory is that it follows the stereotype of women as nurturing, men as logical.  The participants of Gilligan’s research are limited to mostly white, middle class children and adults (Woods, 1996.  In general, literature reviews have provided that Gilligan’s work needs a broader more multicultural basis. </w:t>
      </w:r>
    </w:p>
    <w:p w:rsidR="0092674D" w:rsidRPr="0092674D" w:rsidRDefault="0092674D" w:rsidP="0092674D">
      <w:pPr>
        <w:spacing w:after="0" w:line="480" w:lineRule="auto"/>
        <w:ind w:firstLine="720"/>
        <w:rPr>
          <w:rFonts w:ascii="Times" w:eastAsia="Times New Roman" w:hAnsi="Times" w:cs="Times"/>
          <w:sz w:val="24"/>
          <w:szCs w:val="24"/>
        </w:rPr>
      </w:pPr>
      <w:r w:rsidRPr="0092674D">
        <w:rPr>
          <w:rFonts w:ascii="Times" w:eastAsia="Times New Roman" w:hAnsi="Times" w:cs="Times"/>
          <w:sz w:val="24"/>
          <w:szCs w:val="24"/>
        </w:rPr>
        <w:t xml:space="preserve">In summary, Carol Gilligan has provided a framework for the moral orientations and development of women.  Current research on explicit schemas as to how women come to real-life decisions when faced with real-life dilemmas is limited.  Gilligan’s theory is comprised of three stages: self-interest, self-sacrifice, and post-conventional thinking where each level is more complex.  Overall, Gilligan found that girls do develop morality, differently than others.  Gilligan’s theory holds particular implications for adolescent girls specifically </w:t>
      </w:r>
      <w:r w:rsidRPr="0092674D">
        <w:rPr>
          <w:rFonts w:ascii="Times" w:eastAsia="Times New Roman" w:hAnsi="Times" w:cs="Times"/>
          <w:sz w:val="24"/>
          <w:szCs w:val="24"/>
        </w:rPr>
        <w:lastRenderedPageBreak/>
        <w:t>as this is typically when they enter the transition from level two to level three.  However, as do all theories Gilligan’s has advantages and disadvantages that should be considered when looking at moral orientations.</w:t>
      </w:r>
    </w:p>
    <w:p w:rsidR="0092674D" w:rsidRPr="0092674D" w:rsidRDefault="0092674D" w:rsidP="0092674D">
      <w:pPr>
        <w:keepNext/>
        <w:spacing w:after="0" w:line="480" w:lineRule="auto"/>
        <w:jc w:val="center"/>
        <w:outlineLvl w:val="0"/>
        <w:rPr>
          <w:rFonts w:ascii="Times New Roman" w:eastAsia="Times New Roman" w:hAnsi="Times New Roman" w:cs="Times New Roman"/>
          <w:sz w:val="24"/>
          <w:szCs w:val="24"/>
        </w:rPr>
      </w:pPr>
      <w:r w:rsidRPr="0092674D">
        <w:rPr>
          <w:rFonts w:ascii="Times New Roman" w:eastAsia="Times New Roman" w:hAnsi="Times New Roman" w:cs="Times New Roman"/>
          <w:sz w:val="24"/>
          <w:szCs w:val="24"/>
        </w:rPr>
        <w:t>References</w:t>
      </w:r>
    </w:p>
    <w:p w:rsidR="0092674D" w:rsidRPr="0092674D" w:rsidRDefault="0092674D" w:rsidP="0092674D">
      <w:pPr>
        <w:spacing w:after="0" w:line="480" w:lineRule="auto"/>
        <w:ind w:left="720" w:hanging="720"/>
        <w:rPr>
          <w:rFonts w:ascii="Times" w:eastAsia="Times New Roman" w:hAnsi="Times" w:cs="Times"/>
          <w:sz w:val="24"/>
          <w:szCs w:val="24"/>
        </w:rPr>
      </w:pPr>
      <w:r w:rsidRPr="0092674D">
        <w:rPr>
          <w:rFonts w:ascii="Times" w:eastAsia="Times New Roman" w:hAnsi="Times" w:cs="Times"/>
          <w:sz w:val="24"/>
          <w:szCs w:val="24"/>
        </w:rPr>
        <w:t xml:space="preserve">Belknap, R.A. (2000).  One woman’s life viewed through the interpretive lens of Gilligan’s theory.  </w:t>
      </w:r>
      <w:r w:rsidRPr="0092674D">
        <w:rPr>
          <w:rFonts w:ascii="Times" w:eastAsia="Times New Roman" w:hAnsi="Times" w:cs="Times"/>
          <w:i/>
          <w:iCs/>
          <w:sz w:val="24"/>
          <w:szCs w:val="24"/>
        </w:rPr>
        <w:t xml:space="preserve">Violence </w:t>
      </w:r>
      <w:proofErr w:type="gramStart"/>
      <w:r w:rsidRPr="0092674D">
        <w:rPr>
          <w:rFonts w:ascii="Times" w:eastAsia="Times New Roman" w:hAnsi="Times" w:cs="Times"/>
          <w:i/>
          <w:iCs/>
          <w:sz w:val="24"/>
          <w:szCs w:val="24"/>
        </w:rPr>
        <w:t>Against</w:t>
      </w:r>
      <w:proofErr w:type="gramEnd"/>
      <w:r w:rsidRPr="0092674D">
        <w:rPr>
          <w:rFonts w:ascii="Times" w:eastAsia="Times New Roman" w:hAnsi="Times" w:cs="Times"/>
          <w:i/>
          <w:iCs/>
          <w:sz w:val="24"/>
          <w:szCs w:val="24"/>
        </w:rPr>
        <w:t xml:space="preserve"> Women, 6</w:t>
      </w:r>
      <w:r w:rsidRPr="0092674D">
        <w:rPr>
          <w:rFonts w:ascii="Times" w:eastAsia="Times New Roman" w:hAnsi="Times" w:cs="Times"/>
          <w:sz w:val="24"/>
          <w:szCs w:val="24"/>
        </w:rPr>
        <w:t>, 586-605.</w:t>
      </w:r>
    </w:p>
    <w:p w:rsidR="0092674D" w:rsidRPr="0092674D" w:rsidRDefault="0092674D" w:rsidP="0092674D">
      <w:pPr>
        <w:spacing w:after="0" w:line="480" w:lineRule="auto"/>
        <w:ind w:left="720" w:hanging="720"/>
        <w:rPr>
          <w:rFonts w:ascii="Times" w:eastAsia="Times New Roman" w:hAnsi="Times" w:cs="Times"/>
          <w:sz w:val="24"/>
          <w:szCs w:val="24"/>
        </w:rPr>
      </w:pPr>
      <w:proofErr w:type="gramStart"/>
      <w:r w:rsidRPr="0092674D">
        <w:rPr>
          <w:rFonts w:ascii="Times" w:eastAsia="Times New Roman" w:hAnsi="Times" w:cs="Times"/>
          <w:sz w:val="24"/>
          <w:szCs w:val="24"/>
        </w:rPr>
        <w:t xml:space="preserve">Gilligan, C., &amp; </w:t>
      </w:r>
      <w:proofErr w:type="spellStart"/>
      <w:r w:rsidRPr="0092674D">
        <w:rPr>
          <w:rFonts w:ascii="Times" w:eastAsia="Times New Roman" w:hAnsi="Times" w:cs="Times"/>
          <w:sz w:val="24"/>
          <w:szCs w:val="24"/>
        </w:rPr>
        <w:t>Attanucci</w:t>
      </w:r>
      <w:proofErr w:type="spellEnd"/>
      <w:r w:rsidRPr="0092674D">
        <w:rPr>
          <w:rFonts w:ascii="Times" w:eastAsia="Times New Roman" w:hAnsi="Times" w:cs="Times"/>
          <w:sz w:val="24"/>
          <w:szCs w:val="24"/>
        </w:rPr>
        <w:t>, J. (1988).</w:t>
      </w:r>
      <w:proofErr w:type="gramEnd"/>
      <w:r w:rsidRPr="0092674D">
        <w:rPr>
          <w:rFonts w:ascii="Times" w:eastAsia="Times New Roman" w:hAnsi="Times" w:cs="Times"/>
          <w:sz w:val="24"/>
          <w:szCs w:val="24"/>
        </w:rPr>
        <w:t xml:space="preserve">  Two moral orientations: Gender differences and similarities.  </w:t>
      </w:r>
      <w:r w:rsidRPr="0092674D">
        <w:rPr>
          <w:rFonts w:ascii="Times" w:eastAsia="Times New Roman" w:hAnsi="Times" w:cs="Times"/>
          <w:i/>
          <w:iCs/>
          <w:sz w:val="24"/>
          <w:szCs w:val="24"/>
        </w:rPr>
        <w:t>Merrill-Palmer Quarterly</w:t>
      </w:r>
      <w:r w:rsidRPr="0092674D">
        <w:rPr>
          <w:rFonts w:ascii="Times" w:eastAsia="Times New Roman" w:hAnsi="Times" w:cs="Times"/>
          <w:sz w:val="24"/>
          <w:szCs w:val="24"/>
        </w:rPr>
        <w:t xml:space="preserve">, </w:t>
      </w:r>
      <w:r w:rsidRPr="0092674D">
        <w:rPr>
          <w:rFonts w:ascii="Times" w:eastAsia="Times New Roman" w:hAnsi="Times" w:cs="Times"/>
          <w:i/>
          <w:iCs/>
          <w:sz w:val="24"/>
          <w:szCs w:val="24"/>
        </w:rPr>
        <w:t>34</w:t>
      </w:r>
      <w:r w:rsidRPr="0092674D">
        <w:rPr>
          <w:rFonts w:ascii="Times" w:eastAsia="Times New Roman" w:hAnsi="Times" w:cs="Times"/>
          <w:sz w:val="24"/>
          <w:szCs w:val="24"/>
        </w:rPr>
        <w:t>, 223-237.</w:t>
      </w:r>
    </w:p>
    <w:p w:rsidR="0092674D" w:rsidRPr="0092674D" w:rsidRDefault="0092674D" w:rsidP="0092674D">
      <w:pPr>
        <w:spacing w:after="0" w:line="480" w:lineRule="auto"/>
        <w:ind w:left="720" w:hanging="720"/>
        <w:rPr>
          <w:rFonts w:ascii="Times" w:eastAsia="Times New Roman" w:hAnsi="Times" w:cs="Times"/>
          <w:sz w:val="24"/>
          <w:szCs w:val="24"/>
        </w:rPr>
      </w:pPr>
      <w:proofErr w:type="spellStart"/>
      <w:r w:rsidRPr="0092674D">
        <w:rPr>
          <w:rFonts w:ascii="Times" w:eastAsia="Times New Roman" w:hAnsi="Times" w:cs="Times"/>
          <w:sz w:val="24"/>
          <w:szCs w:val="24"/>
        </w:rPr>
        <w:t>Lefton</w:t>
      </w:r>
      <w:proofErr w:type="spellEnd"/>
      <w:r w:rsidRPr="0092674D">
        <w:rPr>
          <w:rFonts w:ascii="Times" w:eastAsia="Times New Roman" w:hAnsi="Times" w:cs="Times"/>
          <w:sz w:val="24"/>
          <w:szCs w:val="24"/>
        </w:rPr>
        <w:t xml:space="preserve">, L. A. (2000). </w:t>
      </w:r>
      <w:proofErr w:type="gramStart"/>
      <w:r w:rsidRPr="0092674D">
        <w:rPr>
          <w:rFonts w:ascii="Times" w:eastAsia="Times New Roman" w:hAnsi="Times" w:cs="Times"/>
          <w:sz w:val="24"/>
          <w:szCs w:val="24"/>
        </w:rPr>
        <w:t>Child Development.</w:t>
      </w:r>
      <w:proofErr w:type="gramEnd"/>
      <w:r w:rsidRPr="0092674D">
        <w:rPr>
          <w:rFonts w:ascii="Times" w:eastAsia="Times New Roman" w:hAnsi="Times" w:cs="Times"/>
          <w:sz w:val="24"/>
          <w:szCs w:val="24"/>
        </w:rPr>
        <w:t xml:space="preserve">  In </w:t>
      </w:r>
      <w:r w:rsidRPr="0092674D">
        <w:rPr>
          <w:rFonts w:ascii="Times" w:eastAsia="Times New Roman" w:hAnsi="Times" w:cs="Times"/>
          <w:i/>
          <w:iCs/>
          <w:sz w:val="24"/>
          <w:szCs w:val="24"/>
        </w:rPr>
        <w:t xml:space="preserve">Psychology, </w:t>
      </w:r>
      <w:r w:rsidRPr="0092674D">
        <w:rPr>
          <w:rFonts w:ascii="Times" w:eastAsia="Times New Roman" w:hAnsi="Times" w:cs="Times"/>
          <w:sz w:val="24"/>
          <w:szCs w:val="24"/>
        </w:rPr>
        <w:t>(7</w:t>
      </w:r>
      <w:r w:rsidRPr="0092674D">
        <w:rPr>
          <w:rFonts w:ascii="Times" w:eastAsia="Times New Roman" w:hAnsi="Times" w:cs="Times"/>
          <w:sz w:val="24"/>
          <w:szCs w:val="24"/>
          <w:vertAlign w:val="superscript"/>
        </w:rPr>
        <w:t>th</w:t>
      </w:r>
      <w:r w:rsidRPr="0092674D">
        <w:rPr>
          <w:rFonts w:ascii="Times" w:eastAsia="Times New Roman" w:hAnsi="Times" w:cs="Times"/>
          <w:sz w:val="24"/>
          <w:szCs w:val="24"/>
        </w:rPr>
        <w:t xml:space="preserve"> </w:t>
      </w:r>
      <w:proofErr w:type="gramStart"/>
      <w:r w:rsidRPr="0092674D">
        <w:rPr>
          <w:rFonts w:ascii="Times" w:eastAsia="Times New Roman" w:hAnsi="Times" w:cs="Times"/>
          <w:sz w:val="24"/>
          <w:szCs w:val="24"/>
        </w:rPr>
        <w:t>ed</w:t>
      </w:r>
      <w:proofErr w:type="gramEnd"/>
      <w:r w:rsidRPr="0092674D">
        <w:rPr>
          <w:rFonts w:ascii="Times" w:eastAsia="Times New Roman" w:hAnsi="Times" w:cs="Times"/>
          <w:sz w:val="24"/>
          <w:szCs w:val="24"/>
        </w:rPr>
        <w:t xml:space="preserve">.)  </w:t>
      </w:r>
      <w:proofErr w:type="gramStart"/>
      <w:r w:rsidRPr="0092674D">
        <w:rPr>
          <w:rFonts w:ascii="Times" w:eastAsia="Times New Roman" w:hAnsi="Times" w:cs="Times"/>
          <w:sz w:val="24"/>
          <w:szCs w:val="24"/>
        </w:rPr>
        <w:t xml:space="preserve">pp. 350-351, </w:t>
      </w:r>
      <w:proofErr w:type="spellStart"/>
      <w:r w:rsidRPr="0092674D">
        <w:rPr>
          <w:rFonts w:ascii="Times" w:eastAsia="Times New Roman" w:hAnsi="Times" w:cs="Times"/>
          <w:sz w:val="24"/>
          <w:szCs w:val="24"/>
        </w:rPr>
        <w:t>Allyn</w:t>
      </w:r>
      <w:proofErr w:type="spellEnd"/>
      <w:r w:rsidRPr="0092674D">
        <w:rPr>
          <w:rFonts w:ascii="Times" w:eastAsia="Times New Roman" w:hAnsi="Times" w:cs="Times"/>
          <w:sz w:val="24"/>
          <w:szCs w:val="24"/>
        </w:rPr>
        <w:t xml:space="preserve"> &amp; Bacon publishing.</w:t>
      </w:r>
      <w:proofErr w:type="gramEnd"/>
    </w:p>
    <w:p w:rsidR="0092674D" w:rsidRPr="0092674D" w:rsidRDefault="0092674D" w:rsidP="0092674D">
      <w:pPr>
        <w:spacing w:after="0" w:line="480" w:lineRule="auto"/>
        <w:ind w:left="720" w:hanging="720"/>
        <w:rPr>
          <w:rFonts w:ascii="Times" w:eastAsia="Times New Roman" w:hAnsi="Times" w:cs="Times"/>
          <w:sz w:val="24"/>
          <w:szCs w:val="24"/>
        </w:rPr>
      </w:pPr>
      <w:proofErr w:type="spellStart"/>
      <w:proofErr w:type="gramStart"/>
      <w:r w:rsidRPr="0092674D">
        <w:rPr>
          <w:rFonts w:ascii="Times" w:eastAsia="Times New Roman" w:hAnsi="Times" w:cs="Times"/>
          <w:sz w:val="24"/>
          <w:szCs w:val="24"/>
        </w:rPr>
        <w:t>Wark</w:t>
      </w:r>
      <w:proofErr w:type="spellEnd"/>
      <w:r w:rsidRPr="0092674D">
        <w:rPr>
          <w:rFonts w:ascii="Times" w:eastAsia="Times New Roman" w:hAnsi="Times" w:cs="Times"/>
          <w:sz w:val="24"/>
          <w:szCs w:val="24"/>
        </w:rPr>
        <w:t>, G.R., &amp; Krebs, D.L. (1996).</w:t>
      </w:r>
      <w:proofErr w:type="gramEnd"/>
      <w:r w:rsidRPr="0092674D">
        <w:rPr>
          <w:rFonts w:ascii="Times" w:eastAsia="Times New Roman" w:hAnsi="Times" w:cs="Times"/>
          <w:sz w:val="24"/>
          <w:szCs w:val="24"/>
        </w:rPr>
        <w:t xml:space="preserve">  </w:t>
      </w:r>
      <w:proofErr w:type="gramStart"/>
      <w:r w:rsidRPr="0092674D">
        <w:rPr>
          <w:rFonts w:ascii="Times" w:eastAsia="Times New Roman" w:hAnsi="Times" w:cs="Times"/>
          <w:sz w:val="24"/>
          <w:szCs w:val="24"/>
        </w:rPr>
        <w:t>Gender and dilemma differences in real-life moral judgment.</w:t>
      </w:r>
      <w:proofErr w:type="gramEnd"/>
      <w:r w:rsidRPr="0092674D">
        <w:rPr>
          <w:rFonts w:ascii="Times" w:eastAsia="Times New Roman" w:hAnsi="Times" w:cs="Times"/>
          <w:sz w:val="24"/>
          <w:szCs w:val="24"/>
        </w:rPr>
        <w:t xml:space="preserve"> </w:t>
      </w:r>
      <w:r w:rsidRPr="0092674D">
        <w:rPr>
          <w:rFonts w:ascii="Times" w:eastAsia="Times New Roman" w:hAnsi="Times" w:cs="Times"/>
          <w:i/>
          <w:iCs/>
          <w:sz w:val="24"/>
          <w:szCs w:val="24"/>
        </w:rPr>
        <w:t>Developmental Psychology, 32</w:t>
      </w:r>
      <w:r w:rsidRPr="0092674D">
        <w:rPr>
          <w:rFonts w:ascii="Times" w:eastAsia="Times New Roman" w:hAnsi="Times" w:cs="Times"/>
          <w:sz w:val="24"/>
          <w:szCs w:val="24"/>
        </w:rPr>
        <w:t xml:space="preserve">, 220-230. </w:t>
      </w:r>
    </w:p>
    <w:p w:rsidR="0092674D" w:rsidRPr="0092674D" w:rsidRDefault="0092674D" w:rsidP="0092674D">
      <w:pPr>
        <w:spacing w:after="0" w:line="240" w:lineRule="auto"/>
        <w:rPr>
          <w:rFonts w:ascii="Times" w:eastAsia="Times New Roman" w:hAnsi="Times" w:cs="Times"/>
          <w:sz w:val="24"/>
          <w:szCs w:val="24"/>
        </w:rPr>
      </w:pPr>
      <w:r w:rsidRPr="0092674D">
        <w:rPr>
          <w:rFonts w:ascii="Times" w:eastAsia="Times New Roman" w:hAnsi="Times" w:cs="Times"/>
          <w:sz w:val="24"/>
          <w:szCs w:val="24"/>
        </w:rPr>
        <w:t> </w:t>
      </w:r>
    </w:p>
    <w:p w:rsidR="0092674D" w:rsidRDefault="0092674D">
      <w:r>
        <w:br w:type="page"/>
      </w:r>
    </w:p>
    <w:p w:rsidR="0092674D" w:rsidRDefault="0092674D" w:rsidP="0092674D">
      <w:pPr>
        <w:pStyle w:val="Heading2"/>
        <w:ind w:left="720"/>
      </w:pPr>
      <w:r w:rsidRPr="0092674D">
        <w:rPr>
          <w:b w:val="0"/>
          <w:color w:val="auto"/>
          <w:sz w:val="24"/>
          <w:szCs w:val="24"/>
        </w:rPr>
        <w:lastRenderedPageBreak/>
        <w:t>From:  http://www.cit.gu.edu.au/teaching/2166CIT/html/kohlberg_stages_of_development.htm</w:t>
      </w:r>
      <w:r w:rsidRPr="0092674D">
        <w:rPr>
          <w:b w:val="0"/>
          <w:color w:val="auto"/>
          <w:sz w:val="24"/>
          <w:szCs w:val="24"/>
        </w:rPr>
        <w:br/>
      </w:r>
      <w:r>
        <w:rPr>
          <w:i/>
          <w:iCs/>
        </w:rPr>
        <w:t xml:space="preserve">A Summary </w:t>
      </w:r>
      <w:proofErr w:type="gramStart"/>
      <w:r>
        <w:rPr>
          <w:i/>
          <w:iCs/>
        </w:rPr>
        <w:t>Of Lawrence Kohlberg's Stages Of</w:t>
      </w:r>
      <w:proofErr w:type="gramEnd"/>
      <w:r>
        <w:rPr>
          <w:i/>
          <w:iCs/>
        </w:rPr>
        <w:t xml:space="preserve"> Moral Development</w:t>
      </w:r>
    </w:p>
    <w:p w:rsidR="0092674D" w:rsidRDefault="0092674D" w:rsidP="0092674D">
      <w:pPr>
        <w:pStyle w:val="HTMLPreformatted"/>
        <w:ind w:left="720"/>
      </w:pPr>
      <w:proofErr w:type="gramStart"/>
      <w:r>
        <w:t>by</w:t>
      </w:r>
      <w:proofErr w:type="gramEnd"/>
      <w:r>
        <w:t xml:space="preserve"> Robert N. Barger, Ph.D., University of Notre Dame, IN 46556                    </w:t>
      </w:r>
    </w:p>
    <w:p w:rsidR="0092674D" w:rsidRDefault="0092674D" w:rsidP="0092674D">
      <w:pPr>
        <w:pStyle w:val="HTMLPreformatted"/>
        <w:ind w:left="720"/>
      </w:pPr>
    </w:p>
    <w:p w:rsidR="0092674D" w:rsidRDefault="0092674D" w:rsidP="0092674D">
      <w:pPr>
        <w:pStyle w:val="HTMLPreformatted"/>
        <w:ind w:left="720"/>
      </w:pPr>
      <w:r>
        <w:t>Lawrence Kohlberg was, for many years, a professor at Harvard</w:t>
      </w:r>
    </w:p>
    <w:p w:rsidR="0092674D" w:rsidRDefault="0092674D" w:rsidP="0092674D">
      <w:pPr>
        <w:pStyle w:val="HTMLPreformatted"/>
        <w:ind w:left="720"/>
      </w:pPr>
      <w:proofErr w:type="gramStart"/>
      <w:r>
        <w:t>University.</w:t>
      </w:r>
      <w:proofErr w:type="gramEnd"/>
      <w:r>
        <w:t xml:space="preserve"> He became famous for his work there beginning in the early</w:t>
      </w:r>
    </w:p>
    <w:p w:rsidR="0092674D" w:rsidRDefault="0092674D" w:rsidP="0092674D">
      <w:pPr>
        <w:pStyle w:val="HTMLPreformatted"/>
        <w:ind w:left="720"/>
      </w:pPr>
      <w:r>
        <w:t>1970s. He started as a developmental psychologist and then moved to the</w:t>
      </w:r>
    </w:p>
    <w:p w:rsidR="0092674D" w:rsidRDefault="0092674D" w:rsidP="0092674D">
      <w:pPr>
        <w:pStyle w:val="HTMLPreformatted"/>
        <w:ind w:left="720"/>
      </w:pPr>
      <w:proofErr w:type="gramStart"/>
      <w:r>
        <w:t>field</w:t>
      </w:r>
      <w:proofErr w:type="gramEnd"/>
      <w:r>
        <w:t xml:space="preserve"> of moral education. He was particularly well-known for his theory of</w:t>
      </w:r>
    </w:p>
    <w:p w:rsidR="0092674D" w:rsidRDefault="0092674D" w:rsidP="0092674D">
      <w:pPr>
        <w:pStyle w:val="HTMLPreformatted"/>
        <w:ind w:left="720"/>
      </w:pPr>
      <w:proofErr w:type="gramStart"/>
      <w:r>
        <w:t>moral</w:t>
      </w:r>
      <w:proofErr w:type="gramEnd"/>
      <w:r>
        <w:t xml:space="preserve"> development which he popularized through research studies conducted</w:t>
      </w:r>
    </w:p>
    <w:p w:rsidR="0092674D" w:rsidRDefault="0092674D" w:rsidP="0092674D">
      <w:pPr>
        <w:pStyle w:val="HTMLPreformatted"/>
        <w:ind w:left="720"/>
      </w:pPr>
      <w:proofErr w:type="gramStart"/>
      <w:r>
        <w:t>at</w:t>
      </w:r>
      <w:proofErr w:type="gramEnd"/>
      <w:r>
        <w:t xml:space="preserve"> Harvard's Center for Moral Education.</w:t>
      </w:r>
    </w:p>
    <w:p w:rsidR="0092674D" w:rsidRDefault="0092674D" w:rsidP="0092674D">
      <w:pPr>
        <w:pStyle w:val="HTMLPreformatted"/>
        <w:ind w:left="720"/>
      </w:pPr>
    </w:p>
    <w:p w:rsidR="0092674D" w:rsidRDefault="0092674D" w:rsidP="0092674D">
      <w:pPr>
        <w:pStyle w:val="HTMLPreformatted"/>
        <w:ind w:left="720"/>
      </w:pPr>
      <w:r>
        <w:t>His theory of moral development was dependent on the thinking of</w:t>
      </w:r>
    </w:p>
    <w:p w:rsidR="0092674D" w:rsidRDefault="0092674D" w:rsidP="0092674D">
      <w:pPr>
        <w:pStyle w:val="HTMLPreformatted"/>
        <w:ind w:left="720"/>
      </w:pPr>
      <w:proofErr w:type="gramStart"/>
      <w:r>
        <w:t>the</w:t>
      </w:r>
      <w:proofErr w:type="gramEnd"/>
      <w:r>
        <w:t xml:space="preserve"> Swiss psychologist Jean Piaget and the American philosopher John</w:t>
      </w:r>
    </w:p>
    <w:p w:rsidR="0092674D" w:rsidRDefault="0092674D" w:rsidP="0092674D">
      <w:pPr>
        <w:pStyle w:val="HTMLPreformatted"/>
        <w:ind w:left="720"/>
      </w:pPr>
      <w:r>
        <w:t>Dewey. He was also inspired by James Mark Baldwin. These men had</w:t>
      </w:r>
    </w:p>
    <w:p w:rsidR="0092674D" w:rsidRDefault="0092674D" w:rsidP="0092674D">
      <w:pPr>
        <w:pStyle w:val="HTMLPreformatted"/>
        <w:ind w:left="720"/>
      </w:pPr>
      <w:proofErr w:type="gramStart"/>
      <w:r>
        <w:t>emphasized</w:t>
      </w:r>
      <w:proofErr w:type="gramEnd"/>
      <w:r>
        <w:t xml:space="preserve"> that human beings develop philosophically and psychologically</w:t>
      </w:r>
    </w:p>
    <w:p w:rsidR="0092674D" w:rsidRDefault="0092674D" w:rsidP="0092674D">
      <w:pPr>
        <w:pStyle w:val="HTMLPreformatted"/>
        <w:ind w:left="720"/>
      </w:pPr>
      <w:proofErr w:type="gramStart"/>
      <w:r>
        <w:t>in</w:t>
      </w:r>
      <w:proofErr w:type="gramEnd"/>
      <w:r>
        <w:t xml:space="preserve"> a progressive fashion.</w:t>
      </w:r>
    </w:p>
    <w:p w:rsidR="0092674D" w:rsidRDefault="0092674D" w:rsidP="0092674D">
      <w:pPr>
        <w:pStyle w:val="HTMLPreformatted"/>
        <w:ind w:left="720"/>
      </w:pPr>
    </w:p>
    <w:p w:rsidR="0092674D" w:rsidRDefault="0092674D" w:rsidP="0092674D">
      <w:pPr>
        <w:pStyle w:val="HTMLPreformatted"/>
        <w:ind w:left="720"/>
      </w:pPr>
      <w:r>
        <w:t>Kohlberg believed...and was able to demonstrate through</w:t>
      </w:r>
    </w:p>
    <w:p w:rsidR="0092674D" w:rsidRDefault="0092674D" w:rsidP="0092674D">
      <w:pPr>
        <w:pStyle w:val="HTMLPreformatted"/>
        <w:ind w:left="720"/>
      </w:pPr>
      <w:proofErr w:type="gramStart"/>
      <w:r>
        <w:t>studies</w:t>
      </w:r>
      <w:proofErr w:type="gramEnd"/>
      <w:r>
        <w:t>...that people progressed in their moral reasoning (i.e., in their</w:t>
      </w:r>
    </w:p>
    <w:p w:rsidR="0092674D" w:rsidRDefault="0092674D" w:rsidP="0092674D">
      <w:pPr>
        <w:pStyle w:val="HTMLPreformatted"/>
        <w:ind w:left="720"/>
      </w:pPr>
      <w:proofErr w:type="gramStart"/>
      <w:r>
        <w:t>bases</w:t>
      </w:r>
      <w:proofErr w:type="gramEnd"/>
      <w:r>
        <w:t xml:space="preserve"> for ethical behavior) through a series of stages. He believed that</w:t>
      </w:r>
    </w:p>
    <w:p w:rsidR="0092674D" w:rsidRDefault="0092674D" w:rsidP="0092674D">
      <w:pPr>
        <w:pStyle w:val="HTMLPreformatted"/>
        <w:ind w:left="720"/>
      </w:pPr>
      <w:proofErr w:type="gramStart"/>
      <w:r>
        <w:t>there</w:t>
      </w:r>
      <w:proofErr w:type="gramEnd"/>
      <w:r>
        <w:t xml:space="preserve"> were six identifiable stages which could be more generally</w:t>
      </w:r>
    </w:p>
    <w:p w:rsidR="0092674D" w:rsidRDefault="0092674D" w:rsidP="0092674D">
      <w:pPr>
        <w:pStyle w:val="HTMLPreformatted"/>
        <w:ind w:left="720"/>
      </w:pPr>
      <w:proofErr w:type="gramStart"/>
      <w:r>
        <w:t>classified</w:t>
      </w:r>
      <w:proofErr w:type="gramEnd"/>
      <w:r>
        <w:t xml:space="preserve"> into three levels. </w:t>
      </w:r>
    </w:p>
    <w:p w:rsidR="0092674D" w:rsidRDefault="0092674D" w:rsidP="0092674D">
      <w:pPr>
        <w:pStyle w:val="HTMLPreformatted"/>
        <w:ind w:left="720"/>
      </w:pPr>
    </w:p>
    <w:p w:rsidR="0092674D" w:rsidRDefault="0092674D" w:rsidP="0092674D">
      <w:pPr>
        <w:pStyle w:val="HTMLPreformatted"/>
        <w:ind w:left="720"/>
      </w:pPr>
      <w:r>
        <w:t xml:space="preserve">        Kohlberg's classification can be outlined in the following manner:</w:t>
      </w:r>
    </w:p>
    <w:p w:rsidR="0092674D" w:rsidRDefault="0092674D" w:rsidP="0092674D">
      <w:pPr>
        <w:pStyle w:val="HTMLPreformatted"/>
        <w:ind w:left="720"/>
      </w:pPr>
    </w:p>
    <w:p w:rsidR="0092674D" w:rsidRDefault="0092674D" w:rsidP="0092674D">
      <w:pPr>
        <w:pStyle w:val="HTMLPreformatted"/>
        <w:ind w:left="720"/>
      </w:pPr>
      <w:r>
        <w:t xml:space="preserve">    LEVEL           STAGE             SOCIAL ORIENTATION</w:t>
      </w:r>
    </w:p>
    <w:p w:rsidR="0092674D" w:rsidRDefault="0092674D" w:rsidP="0092674D">
      <w:pPr>
        <w:pStyle w:val="HTMLPreformatted"/>
        <w:ind w:left="720"/>
      </w:pPr>
    </w:p>
    <w:p w:rsidR="0092674D" w:rsidRDefault="0092674D" w:rsidP="0092674D">
      <w:pPr>
        <w:pStyle w:val="HTMLPreformatted"/>
        <w:ind w:left="720"/>
      </w:pPr>
      <w:proofErr w:type="gramStart"/>
      <w:r>
        <w:t>Pre-conventional      1            Obedience</w:t>
      </w:r>
      <w:proofErr w:type="gramEnd"/>
      <w:r>
        <w:t xml:space="preserve"> and Punishment</w:t>
      </w:r>
    </w:p>
    <w:p w:rsidR="0092674D" w:rsidRDefault="0092674D" w:rsidP="0092674D">
      <w:pPr>
        <w:pStyle w:val="HTMLPreformatted"/>
        <w:ind w:left="720"/>
      </w:pPr>
    </w:p>
    <w:p w:rsidR="0092674D" w:rsidRDefault="0092674D" w:rsidP="0092674D">
      <w:pPr>
        <w:pStyle w:val="HTMLPreformatted"/>
        <w:ind w:left="720"/>
      </w:pPr>
      <w:r>
        <w:t xml:space="preserve">                      2         Individualism, Instrumentalism,</w:t>
      </w:r>
    </w:p>
    <w:p w:rsidR="0092674D" w:rsidRDefault="0092674D" w:rsidP="0092674D">
      <w:pPr>
        <w:pStyle w:val="HTMLPreformatted"/>
        <w:ind w:left="720"/>
      </w:pPr>
      <w:r>
        <w:t xml:space="preserve">                                        </w:t>
      </w:r>
      <w:proofErr w:type="gramStart"/>
      <w:r>
        <w:t>and</w:t>
      </w:r>
      <w:proofErr w:type="gramEnd"/>
      <w:r>
        <w:t xml:space="preserve"> Exchange</w:t>
      </w:r>
    </w:p>
    <w:p w:rsidR="0092674D" w:rsidRDefault="0092674D" w:rsidP="0092674D">
      <w:pPr>
        <w:pStyle w:val="HTMLPreformatted"/>
        <w:ind w:left="720"/>
      </w:pPr>
    </w:p>
    <w:p w:rsidR="0092674D" w:rsidRDefault="0092674D" w:rsidP="0092674D">
      <w:pPr>
        <w:pStyle w:val="HTMLPreformatted"/>
        <w:ind w:left="720"/>
      </w:pPr>
    </w:p>
    <w:p w:rsidR="0092674D" w:rsidRDefault="0092674D" w:rsidP="0092674D">
      <w:pPr>
        <w:pStyle w:val="HTMLPreformatted"/>
        <w:ind w:left="720"/>
      </w:pPr>
      <w:r>
        <w:t xml:space="preserve">  Conventional        3                "Good boy/girl"</w:t>
      </w:r>
    </w:p>
    <w:p w:rsidR="0092674D" w:rsidRDefault="0092674D" w:rsidP="0092674D">
      <w:pPr>
        <w:pStyle w:val="HTMLPreformatted"/>
        <w:ind w:left="720"/>
      </w:pPr>
    </w:p>
    <w:p w:rsidR="0092674D" w:rsidRDefault="0092674D" w:rsidP="0092674D">
      <w:pPr>
        <w:pStyle w:val="HTMLPreformatted"/>
        <w:ind w:left="720"/>
      </w:pPr>
      <w:r>
        <w:t xml:space="preserve">                      4                 Law and Order</w:t>
      </w:r>
    </w:p>
    <w:p w:rsidR="0092674D" w:rsidRDefault="0092674D" w:rsidP="0092674D">
      <w:pPr>
        <w:pStyle w:val="HTMLPreformatted"/>
        <w:ind w:left="720"/>
      </w:pPr>
    </w:p>
    <w:p w:rsidR="0092674D" w:rsidRDefault="0092674D" w:rsidP="0092674D">
      <w:pPr>
        <w:pStyle w:val="HTMLPreformatted"/>
        <w:ind w:left="720"/>
      </w:pPr>
    </w:p>
    <w:p w:rsidR="0092674D" w:rsidRDefault="0092674D" w:rsidP="0092674D">
      <w:pPr>
        <w:pStyle w:val="HTMLPreformatted"/>
        <w:ind w:left="720"/>
      </w:pPr>
      <w:proofErr w:type="gramStart"/>
      <w:r>
        <w:t>Post-conventional     5                Social Contract</w:t>
      </w:r>
      <w:proofErr w:type="gramEnd"/>
    </w:p>
    <w:p w:rsidR="0092674D" w:rsidRDefault="0092674D" w:rsidP="0092674D">
      <w:pPr>
        <w:pStyle w:val="HTMLPreformatted"/>
        <w:ind w:left="720"/>
      </w:pPr>
    </w:p>
    <w:p w:rsidR="0092674D" w:rsidRDefault="0092674D" w:rsidP="0092674D">
      <w:pPr>
        <w:pStyle w:val="HTMLPreformatted"/>
        <w:ind w:left="720"/>
      </w:pPr>
      <w:r>
        <w:t xml:space="preserve">                      6              Principled Conscience</w:t>
      </w:r>
    </w:p>
    <w:p w:rsidR="0092674D" w:rsidRDefault="0092674D" w:rsidP="0092674D">
      <w:pPr>
        <w:pStyle w:val="HTMLPreformatted"/>
        <w:ind w:left="720"/>
      </w:pPr>
    </w:p>
    <w:p w:rsidR="0092674D" w:rsidRDefault="0092674D" w:rsidP="0092674D">
      <w:pPr>
        <w:pStyle w:val="HTMLPreformatted"/>
        <w:ind w:left="720"/>
      </w:pPr>
    </w:p>
    <w:p w:rsidR="0092674D" w:rsidRDefault="0092674D" w:rsidP="0092674D">
      <w:pPr>
        <w:pStyle w:val="HTMLPreformatted"/>
        <w:ind w:left="720"/>
      </w:pPr>
      <w:r>
        <w:t>The first level of moral thinking is that generally found at the</w:t>
      </w:r>
    </w:p>
    <w:p w:rsidR="0092674D" w:rsidRDefault="0092674D" w:rsidP="0092674D">
      <w:pPr>
        <w:pStyle w:val="HTMLPreformatted"/>
        <w:ind w:left="720"/>
      </w:pPr>
      <w:proofErr w:type="gramStart"/>
      <w:r>
        <w:t>elementary</w:t>
      </w:r>
      <w:proofErr w:type="gramEnd"/>
      <w:r>
        <w:t xml:space="preserve"> school level. In the first stage of this level, people behave</w:t>
      </w:r>
    </w:p>
    <w:p w:rsidR="0092674D" w:rsidRDefault="0092674D" w:rsidP="0092674D">
      <w:pPr>
        <w:pStyle w:val="HTMLPreformatted"/>
        <w:ind w:left="720"/>
      </w:pPr>
      <w:proofErr w:type="gramStart"/>
      <w:r>
        <w:t>according</w:t>
      </w:r>
      <w:proofErr w:type="gramEnd"/>
      <w:r>
        <w:t xml:space="preserve"> to socially acceptable norms because they are told to do so by</w:t>
      </w:r>
    </w:p>
    <w:p w:rsidR="0092674D" w:rsidRDefault="0092674D" w:rsidP="0092674D">
      <w:pPr>
        <w:pStyle w:val="HTMLPreformatted"/>
        <w:ind w:left="720"/>
      </w:pPr>
      <w:proofErr w:type="gramStart"/>
      <w:r>
        <w:t>some</w:t>
      </w:r>
      <w:proofErr w:type="gramEnd"/>
      <w:r>
        <w:t xml:space="preserve"> authority figure (e.g., parent or teacher). This obedience is</w:t>
      </w:r>
    </w:p>
    <w:p w:rsidR="0092674D" w:rsidRDefault="0092674D" w:rsidP="0092674D">
      <w:pPr>
        <w:pStyle w:val="HTMLPreformatted"/>
        <w:ind w:left="720"/>
      </w:pPr>
      <w:proofErr w:type="gramStart"/>
      <w:r>
        <w:t>compelled</w:t>
      </w:r>
      <w:proofErr w:type="gramEnd"/>
      <w:r>
        <w:t xml:space="preserve"> by the threat or application of punishment. The second stage of</w:t>
      </w:r>
    </w:p>
    <w:p w:rsidR="0092674D" w:rsidRDefault="0092674D" w:rsidP="0092674D">
      <w:pPr>
        <w:pStyle w:val="HTMLPreformatted"/>
        <w:ind w:left="720"/>
      </w:pPr>
      <w:proofErr w:type="gramStart"/>
      <w:r>
        <w:t>this</w:t>
      </w:r>
      <w:proofErr w:type="gramEnd"/>
      <w:r>
        <w:t xml:space="preserve"> level is characterized by a view that right behavior means acting in</w:t>
      </w:r>
    </w:p>
    <w:p w:rsidR="0092674D" w:rsidRDefault="0092674D" w:rsidP="0092674D">
      <w:pPr>
        <w:pStyle w:val="HTMLPreformatted"/>
        <w:ind w:left="720"/>
      </w:pPr>
      <w:proofErr w:type="gramStart"/>
      <w:r>
        <w:t>one's</w:t>
      </w:r>
      <w:proofErr w:type="gramEnd"/>
      <w:r>
        <w:t xml:space="preserve"> own best interests. </w:t>
      </w:r>
    </w:p>
    <w:p w:rsidR="0092674D" w:rsidRDefault="0092674D" w:rsidP="0092674D">
      <w:pPr>
        <w:pStyle w:val="HTMLPreformatted"/>
        <w:ind w:left="720"/>
      </w:pPr>
    </w:p>
    <w:p w:rsidR="0092674D" w:rsidRDefault="0092674D" w:rsidP="0092674D">
      <w:pPr>
        <w:pStyle w:val="HTMLPreformatted"/>
        <w:ind w:left="720"/>
      </w:pPr>
      <w:r>
        <w:t>The second level of moral thinking is that generally found in</w:t>
      </w:r>
    </w:p>
    <w:p w:rsidR="0092674D" w:rsidRDefault="0092674D" w:rsidP="0092674D">
      <w:pPr>
        <w:pStyle w:val="HTMLPreformatted"/>
        <w:ind w:left="720"/>
      </w:pPr>
      <w:proofErr w:type="gramStart"/>
      <w:r>
        <w:t>society</w:t>
      </w:r>
      <w:proofErr w:type="gramEnd"/>
      <w:r>
        <w:t>, hence the name "conventional." The first stage of this level</w:t>
      </w:r>
    </w:p>
    <w:p w:rsidR="0092674D" w:rsidRDefault="0092674D" w:rsidP="0092674D">
      <w:pPr>
        <w:pStyle w:val="HTMLPreformatted"/>
        <w:ind w:left="720"/>
      </w:pPr>
      <w:r>
        <w:t>(</w:t>
      </w:r>
      <w:proofErr w:type="gramStart"/>
      <w:r>
        <w:t>stage</w:t>
      </w:r>
      <w:proofErr w:type="gramEnd"/>
      <w:r>
        <w:t xml:space="preserve"> 3) is characterized by an attitude which seeks to do what will gain</w:t>
      </w:r>
    </w:p>
    <w:p w:rsidR="0092674D" w:rsidRDefault="0092674D" w:rsidP="0092674D">
      <w:pPr>
        <w:pStyle w:val="HTMLPreformatted"/>
        <w:ind w:left="720"/>
      </w:pPr>
      <w:proofErr w:type="gramStart"/>
      <w:r>
        <w:t>the</w:t>
      </w:r>
      <w:proofErr w:type="gramEnd"/>
      <w:r>
        <w:t xml:space="preserve"> approval of others. The second stage is one oriented to abiding by the</w:t>
      </w:r>
    </w:p>
    <w:p w:rsidR="0092674D" w:rsidRDefault="0092674D" w:rsidP="0092674D">
      <w:pPr>
        <w:pStyle w:val="HTMLPreformatted"/>
        <w:ind w:left="720"/>
      </w:pPr>
      <w:proofErr w:type="gramStart"/>
      <w:r>
        <w:t>law</w:t>
      </w:r>
      <w:proofErr w:type="gramEnd"/>
      <w:r>
        <w:t xml:space="preserve"> and responding to the obligations of duty.</w:t>
      </w:r>
    </w:p>
    <w:p w:rsidR="0092674D" w:rsidRDefault="0092674D" w:rsidP="0092674D">
      <w:pPr>
        <w:pStyle w:val="HTMLPreformatted"/>
        <w:ind w:left="720"/>
      </w:pPr>
    </w:p>
    <w:p w:rsidR="0092674D" w:rsidRDefault="0092674D" w:rsidP="0092674D">
      <w:pPr>
        <w:pStyle w:val="HTMLPreformatted"/>
        <w:ind w:left="720"/>
      </w:pPr>
      <w:r>
        <w:t>The third level of moral thinking is one that Kohlberg felt is not</w:t>
      </w:r>
    </w:p>
    <w:p w:rsidR="0092674D" w:rsidRDefault="0092674D" w:rsidP="0092674D">
      <w:pPr>
        <w:pStyle w:val="HTMLPreformatted"/>
        <w:ind w:left="720"/>
      </w:pPr>
      <w:proofErr w:type="gramStart"/>
      <w:r>
        <w:t>reached</w:t>
      </w:r>
      <w:proofErr w:type="gramEnd"/>
      <w:r>
        <w:t xml:space="preserve"> by the majority of adults. Its first stage (stage 5) is an</w:t>
      </w:r>
    </w:p>
    <w:p w:rsidR="0092674D" w:rsidRDefault="0092674D" w:rsidP="0092674D">
      <w:pPr>
        <w:pStyle w:val="HTMLPreformatted"/>
        <w:ind w:left="720"/>
      </w:pPr>
      <w:proofErr w:type="gramStart"/>
      <w:r>
        <w:t>understanding</w:t>
      </w:r>
      <w:proofErr w:type="gramEnd"/>
      <w:r>
        <w:t xml:space="preserve"> of social mutuality and a genuine interest in the welfare of</w:t>
      </w:r>
    </w:p>
    <w:p w:rsidR="0092674D" w:rsidRDefault="0092674D" w:rsidP="0092674D">
      <w:pPr>
        <w:pStyle w:val="HTMLPreformatted"/>
        <w:ind w:left="720"/>
      </w:pPr>
      <w:proofErr w:type="gramStart"/>
      <w:r>
        <w:t>others</w:t>
      </w:r>
      <w:proofErr w:type="gramEnd"/>
      <w:r>
        <w:t>. The last stage (stage 6) is based on respect for universal</w:t>
      </w:r>
    </w:p>
    <w:p w:rsidR="0092674D" w:rsidRDefault="0092674D" w:rsidP="0092674D">
      <w:pPr>
        <w:pStyle w:val="HTMLPreformatted"/>
        <w:ind w:left="720"/>
      </w:pPr>
      <w:proofErr w:type="gramStart"/>
      <w:r>
        <w:t>principle</w:t>
      </w:r>
      <w:proofErr w:type="gramEnd"/>
      <w:r>
        <w:t xml:space="preserve"> and the demands of individual conscience. While Kohlberg</w:t>
      </w:r>
    </w:p>
    <w:p w:rsidR="0092674D" w:rsidRDefault="0092674D" w:rsidP="0092674D">
      <w:pPr>
        <w:pStyle w:val="HTMLPreformatted"/>
        <w:ind w:left="720"/>
      </w:pPr>
      <w:proofErr w:type="gramStart"/>
      <w:r>
        <w:lastRenderedPageBreak/>
        <w:t>always</w:t>
      </w:r>
      <w:proofErr w:type="gramEnd"/>
      <w:r>
        <w:t xml:space="preserve"> believed in the existence of Stage 6 and had some nominees</w:t>
      </w:r>
    </w:p>
    <w:p w:rsidR="0092674D" w:rsidRDefault="0092674D" w:rsidP="0092674D">
      <w:pPr>
        <w:pStyle w:val="HTMLPreformatted"/>
        <w:ind w:left="720"/>
      </w:pPr>
      <w:proofErr w:type="gramStart"/>
      <w:r>
        <w:t>for</w:t>
      </w:r>
      <w:proofErr w:type="gramEnd"/>
      <w:r>
        <w:t xml:space="preserve"> it, he could never get enough subjects to define it, much less</w:t>
      </w:r>
    </w:p>
    <w:p w:rsidR="0092674D" w:rsidRDefault="0092674D" w:rsidP="0092674D">
      <w:pPr>
        <w:pStyle w:val="HTMLPreformatted"/>
        <w:ind w:left="720"/>
      </w:pPr>
      <w:proofErr w:type="gramStart"/>
      <w:r>
        <w:t>observe</w:t>
      </w:r>
      <w:proofErr w:type="gramEnd"/>
      <w:r>
        <w:t xml:space="preserve"> their longitudinal movement to it.</w:t>
      </w:r>
    </w:p>
    <w:p w:rsidR="0092674D" w:rsidRDefault="0092674D" w:rsidP="0092674D">
      <w:pPr>
        <w:pStyle w:val="HTMLPreformatted"/>
        <w:ind w:left="720"/>
      </w:pPr>
    </w:p>
    <w:p w:rsidR="0092674D" w:rsidRDefault="0092674D" w:rsidP="0092674D">
      <w:pPr>
        <w:pStyle w:val="HTMLPreformatted"/>
        <w:ind w:left="720"/>
      </w:pPr>
      <w:r>
        <w:t>Kohlberg believed that individuals could only progress through</w:t>
      </w:r>
    </w:p>
    <w:p w:rsidR="0092674D" w:rsidRDefault="0092674D" w:rsidP="0092674D">
      <w:pPr>
        <w:pStyle w:val="HTMLPreformatted"/>
        <w:ind w:left="720"/>
      </w:pPr>
      <w:proofErr w:type="gramStart"/>
      <w:r>
        <w:t>these</w:t>
      </w:r>
      <w:proofErr w:type="gramEnd"/>
      <w:r>
        <w:t xml:space="preserve"> stages one stage at a time. That is, they could not "jump" stages.</w:t>
      </w:r>
    </w:p>
    <w:p w:rsidR="0092674D" w:rsidRDefault="0092674D" w:rsidP="0092674D">
      <w:pPr>
        <w:pStyle w:val="HTMLPreformatted"/>
        <w:ind w:left="720"/>
      </w:pPr>
      <w:r>
        <w:t>They could not, for example, move from an orientation of selfishness to</w:t>
      </w:r>
    </w:p>
    <w:p w:rsidR="0092674D" w:rsidRDefault="0092674D" w:rsidP="0092674D">
      <w:pPr>
        <w:pStyle w:val="HTMLPreformatted"/>
        <w:ind w:left="720"/>
      </w:pPr>
      <w:proofErr w:type="gramStart"/>
      <w:r>
        <w:t>the</w:t>
      </w:r>
      <w:proofErr w:type="gramEnd"/>
      <w:r>
        <w:t xml:space="preserve"> law and order stage without passing through the good boy/girl stage.</w:t>
      </w:r>
    </w:p>
    <w:p w:rsidR="0092674D" w:rsidRDefault="0092674D" w:rsidP="0092674D">
      <w:pPr>
        <w:pStyle w:val="HTMLPreformatted"/>
        <w:ind w:left="720"/>
      </w:pPr>
      <w:r>
        <w:t>They could only come to a comprehension of a moral rationale one stage</w:t>
      </w:r>
    </w:p>
    <w:p w:rsidR="0092674D" w:rsidRDefault="0092674D" w:rsidP="0092674D">
      <w:pPr>
        <w:pStyle w:val="HTMLPreformatted"/>
        <w:ind w:left="720"/>
      </w:pPr>
      <w:proofErr w:type="gramStart"/>
      <w:r>
        <w:t>above</w:t>
      </w:r>
      <w:proofErr w:type="gramEnd"/>
      <w:r>
        <w:t xml:space="preserve"> their own. Thus, according to Kohlberg, it was important to present</w:t>
      </w:r>
    </w:p>
    <w:p w:rsidR="0092674D" w:rsidRDefault="0092674D" w:rsidP="0092674D">
      <w:pPr>
        <w:pStyle w:val="HTMLPreformatted"/>
        <w:ind w:left="720"/>
      </w:pPr>
      <w:proofErr w:type="gramStart"/>
      <w:r>
        <w:t>them</w:t>
      </w:r>
      <w:proofErr w:type="gramEnd"/>
      <w:r>
        <w:t xml:space="preserve"> with moral dilemmas for discussion which would help them to see the</w:t>
      </w:r>
    </w:p>
    <w:p w:rsidR="0092674D" w:rsidRDefault="0092674D" w:rsidP="0092674D">
      <w:pPr>
        <w:pStyle w:val="HTMLPreformatted"/>
        <w:ind w:left="720"/>
      </w:pPr>
      <w:proofErr w:type="gramStart"/>
      <w:r>
        <w:t>reasonableness</w:t>
      </w:r>
      <w:proofErr w:type="gramEnd"/>
      <w:r>
        <w:t xml:space="preserve"> of a "higher stage" morality and encourage their</w:t>
      </w:r>
    </w:p>
    <w:p w:rsidR="0092674D" w:rsidRDefault="0092674D" w:rsidP="0092674D">
      <w:pPr>
        <w:pStyle w:val="HTMLPreformatted"/>
        <w:ind w:left="720"/>
      </w:pPr>
      <w:proofErr w:type="gramStart"/>
      <w:r>
        <w:t>development</w:t>
      </w:r>
      <w:proofErr w:type="gramEnd"/>
      <w:r>
        <w:t xml:space="preserve"> in that direction.  The last comment refers to Kohlberg's</w:t>
      </w:r>
    </w:p>
    <w:p w:rsidR="0092674D" w:rsidRDefault="0092674D" w:rsidP="0092674D">
      <w:pPr>
        <w:pStyle w:val="HTMLPreformatted"/>
        <w:ind w:left="720"/>
      </w:pPr>
      <w:proofErr w:type="gramStart"/>
      <w:r>
        <w:t>moral</w:t>
      </w:r>
      <w:proofErr w:type="gramEnd"/>
      <w:r>
        <w:t xml:space="preserve"> discussion approach.  He saw this as one of the ways in which moral</w:t>
      </w:r>
    </w:p>
    <w:p w:rsidR="0092674D" w:rsidRDefault="0092674D" w:rsidP="0092674D">
      <w:pPr>
        <w:pStyle w:val="HTMLPreformatted"/>
        <w:ind w:left="720"/>
      </w:pPr>
      <w:proofErr w:type="gramStart"/>
      <w:r>
        <w:t>development</w:t>
      </w:r>
      <w:proofErr w:type="gramEnd"/>
      <w:r>
        <w:t xml:space="preserve"> can be promoted through formal education. Note that Kohlberg</w:t>
      </w:r>
    </w:p>
    <w:p w:rsidR="0092674D" w:rsidRDefault="0092674D" w:rsidP="0092674D">
      <w:pPr>
        <w:pStyle w:val="HTMLPreformatted"/>
        <w:ind w:left="720"/>
      </w:pPr>
      <w:proofErr w:type="gramStart"/>
      <w:r>
        <w:t>believed</w:t>
      </w:r>
      <w:proofErr w:type="gramEnd"/>
      <w:r>
        <w:t>, as did Piaget, that most moral development occurs through social</w:t>
      </w:r>
    </w:p>
    <w:p w:rsidR="0092674D" w:rsidRDefault="0092674D" w:rsidP="0092674D">
      <w:pPr>
        <w:pStyle w:val="HTMLPreformatted"/>
        <w:ind w:left="720"/>
      </w:pPr>
      <w:proofErr w:type="gramStart"/>
      <w:r>
        <w:t>interaction</w:t>
      </w:r>
      <w:proofErr w:type="gramEnd"/>
      <w:r>
        <w:t>. The discussion approach is based on the insight that</w:t>
      </w:r>
    </w:p>
    <w:p w:rsidR="0092674D" w:rsidRDefault="0092674D" w:rsidP="0092674D">
      <w:pPr>
        <w:pStyle w:val="HTMLPreformatted"/>
        <w:ind w:left="720"/>
      </w:pPr>
      <w:proofErr w:type="gramStart"/>
      <w:r>
        <w:t>individuals</w:t>
      </w:r>
      <w:proofErr w:type="gramEnd"/>
      <w:r>
        <w:t xml:space="preserve"> develop as a result of cognitive conflicts at their current</w:t>
      </w:r>
    </w:p>
    <w:p w:rsidR="0092674D" w:rsidRDefault="0092674D" w:rsidP="0092674D">
      <w:pPr>
        <w:pStyle w:val="HTMLPreformatted"/>
        <w:ind w:left="720"/>
      </w:pPr>
      <w:proofErr w:type="gramStart"/>
      <w:r>
        <w:t>stage</w:t>
      </w:r>
      <w:proofErr w:type="gramEnd"/>
      <w:r>
        <w:t xml:space="preserve">.  </w:t>
      </w:r>
    </w:p>
    <w:p w:rsidR="0092674D" w:rsidRDefault="0092674D">
      <w:r>
        <w:br w:type="page"/>
      </w:r>
    </w:p>
    <w:p w:rsidR="0092674D" w:rsidRDefault="0092674D" w:rsidP="0092674D">
      <w:pPr>
        <w:pStyle w:val="title10-4"/>
      </w:pPr>
    </w:p>
    <w:p w:rsidR="0092674D" w:rsidRDefault="0092674D" w:rsidP="0092674D">
      <w:pPr>
        <w:pStyle w:val="title10-4"/>
        <w:rPr>
          <w:b w:val="0"/>
          <w:color w:val="auto"/>
          <w:sz w:val="24"/>
          <w:szCs w:val="24"/>
        </w:rPr>
      </w:pPr>
      <w:r w:rsidRPr="0092674D">
        <w:rPr>
          <w:b w:val="0"/>
          <w:color w:val="auto"/>
          <w:sz w:val="24"/>
          <w:szCs w:val="24"/>
        </w:rPr>
        <w:t xml:space="preserve">From:  </w:t>
      </w:r>
      <w:hyperlink r:id="rId5" w:history="1">
        <w:r w:rsidR="001D65E1" w:rsidRPr="000E5302">
          <w:rPr>
            <w:rStyle w:val="Hyperlink"/>
            <w:b w:val="0"/>
            <w:sz w:val="24"/>
            <w:szCs w:val="24"/>
          </w:rPr>
          <w:t>http://www.learningplaceonline.com/stages/organize/Erikson.htm</w:t>
        </w:r>
      </w:hyperlink>
    </w:p>
    <w:p w:rsidR="001D65E1" w:rsidRDefault="001D65E1" w:rsidP="001D65E1">
      <w:pPr>
        <w:pStyle w:val="title10-4"/>
      </w:pPr>
      <w:r>
        <w:t>The Developmental Stages of Erik Erikson</w:t>
      </w:r>
    </w:p>
    <w:p w:rsidR="001D65E1" w:rsidRDefault="001D65E1" w:rsidP="001D65E1">
      <w:pPr>
        <w:pStyle w:val="headn-10-4"/>
      </w:pPr>
      <w:r>
        <w:rPr>
          <w:b/>
          <w:bCs/>
        </w:rPr>
        <w:t xml:space="preserve">By </w:t>
      </w:r>
      <w:hyperlink r:id="rId6" w:history="1">
        <w:r>
          <w:rPr>
            <w:rStyle w:val="Hyperlink"/>
          </w:rPr>
          <w:t>Arlene F. Harder, MA, MFT</w:t>
        </w:r>
      </w:hyperlink>
    </w:p>
    <w:p w:rsidR="001D65E1" w:rsidRDefault="001D65E1" w:rsidP="001D65E1">
      <w:pPr>
        <w:pStyle w:val="main50-0quote"/>
      </w:pPr>
      <w:r>
        <w:rPr>
          <w:i/>
          <w:iCs/>
        </w:rPr>
        <w:t>"It is human to have a long childhood; it is civilized to have an even longer childhood. Long childhood makes a technical and mental virtuoso out of man, but it also leaves a life-long residue of emotional immaturity in him."</w:t>
      </w:r>
    </w:p>
    <w:p w:rsidR="001D65E1" w:rsidRDefault="001D65E1" w:rsidP="001D65E1">
      <w:pPr>
        <w:pStyle w:val="main50-10quote"/>
      </w:pPr>
      <w:r>
        <w:t xml:space="preserve">— Erik </w:t>
      </w:r>
      <w:proofErr w:type="spellStart"/>
      <w:r>
        <w:t>Homburger</w:t>
      </w:r>
      <w:proofErr w:type="spellEnd"/>
      <w:r>
        <w:t xml:space="preserve"> Erikson (1902-1994)</w:t>
      </w:r>
    </w:p>
    <w:p w:rsidR="001D65E1" w:rsidRDefault="001D65E1" w:rsidP="001D65E1">
      <w:pPr>
        <w:pStyle w:val="main10-10"/>
      </w:pPr>
      <w:r>
        <w:rPr>
          <w:b/>
          <w:bCs/>
          <w:sz w:val="36"/>
          <w:szCs w:val="36"/>
        </w:rPr>
        <w:t>O</w:t>
      </w:r>
      <w:r>
        <w:t>ur personality traits come in opposites. We think of ourselves as optimistic or pessimistic, independent or dependent, emotional or unemotional, adventurous or cautious, leader or follower, aggressive or passive. Many of these are inborn temperament traits, but other characteristics, such as feeling either competent or inferior, appear to be learned, based on the challenges and support we receive in growing up.</w:t>
      </w:r>
    </w:p>
    <w:p w:rsidR="001D65E1" w:rsidRDefault="001D65E1" w:rsidP="001D65E1">
      <w:pPr>
        <w:pStyle w:val="main10-10"/>
      </w:pPr>
      <w:r>
        <w:t xml:space="preserve">The man who did a great deal to explore this concept is Erik Erikson. Although he was influenced by Freud, he believed that the ego exists from birth and that behavior is not totally defensive. Based in part on his study of Sioux Indians on a reservation, Erikson became aware of the massive influence of culture on behavior and placed more emphasis on the external world, such as depression and wars. He felt the course of development is determined by the interaction of the body (genetic biological programming), mind (psychological), </w:t>
      </w:r>
      <w:r>
        <w:rPr>
          <w:b/>
          <w:bCs/>
        </w:rPr>
        <w:t>and</w:t>
      </w:r>
      <w:r>
        <w:t xml:space="preserve"> cultural (ethos) influences.</w:t>
      </w:r>
    </w:p>
    <w:p w:rsidR="001D65E1" w:rsidRDefault="001D65E1" w:rsidP="001D65E1">
      <w:pPr>
        <w:pStyle w:val="main10-10"/>
      </w:pPr>
      <w:r>
        <w:t>He organized life into eight stages that extend from birth to death (many developmental theories only cover childhood). Since adulthood covers a span of many years, Erikson divided the stages of adulthood into the experiences of young adults, middle aged adults and older adults. While the actual ages may vary considerably from one stage to another, the ages seem to be appropriate for the majority of people.</w:t>
      </w:r>
    </w:p>
    <w:p w:rsidR="001D65E1" w:rsidRDefault="001D65E1" w:rsidP="001D65E1">
      <w:pPr>
        <w:pStyle w:val="main10-10"/>
      </w:pPr>
      <w:r>
        <w:t>Erikson's basic philosophy might be said to rest on two major themes: (1) the world gets bigger as we go along and (2) failure is cumulative. While the first point is fairly obvious, we might take exception to the last. True, in many cases an individual who has to deal with horrendous circumstances as a child may be unable to negotiate later stages as easily as someone who didn't have as many challenges early on. For example, we know that orphans who weren't held or stroked as infants have an extremely hard time connecting with others when they become adults and have even died from lack of human contact.</w:t>
      </w:r>
    </w:p>
    <w:p w:rsidR="001D65E1" w:rsidRDefault="001D65E1" w:rsidP="001D65E1">
      <w:pPr>
        <w:pStyle w:val="main10-10"/>
      </w:pPr>
      <w:r>
        <w:t xml:space="preserve">However, there's always the chance that somewhere along the way the strength of the human spirit can be ignited and deficits overcome. Therefore, to give you an idea of another developmental concept, be sure to see </w:t>
      </w:r>
      <w:hyperlink r:id="rId7" w:history="1">
        <w:r>
          <w:rPr>
            <w:rStyle w:val="Hyperlink"/>
          </w:rPr>
          <w:t>Stages of Growth for Children and Adults</w:t>
        </w:r>
      </w:hyperlink>
      <w:r>
        <w:t>, based on Pamela Levine's work. She saw development as a spiraling cycle rather than as stages through which we pass, never to visit again.</w:t>
      </w:r>
    </w:p>
    <w:p w:rsidR="001D65E1" w:rsidRDefault="001D65E1" w:rsidP="001D65E1">
      <w:pPr>
        <w:pStyle w:val="main10-10"/>
      </w:pPr>
      <w:r>
        <w:t>As you read through the following eight stages with their sets of opposites, notice which strengths you identify with most and those you need to work on some more.</w:t>
      </w:r>
    </w:p>
    <w:p w:rsidR="001D65E1" w:rsidRDefault="001D65E1" w:rsidP="001D65E1">
      <w:pPr>
        <w:pStyle w:val="headn-10-10"/>
      </w:pPr>
      <w:r>
        <w:rPr>
          <w:b/>
          <w:bCs/>
          <w:color w:val="003333"/>
        </w:rPr>
        <w:t>1. Infancy: Birth to 18 Months</w:t>
      </w:r>
    </w:p>
    <w:p w:rsidR="001D65E1" w:rsidRDefault="001D65E1" w:rsidP="001D65E1">
      <w:pPr>
        <w:pStyle w:val="main25-0"/>
      </w:pPr>
      <w:r>
        <w:rPr>
          <w:b/>
          <w:bCs/>
          <w:color w:val="CC6666"/>
        </w:rPr>
        <w:t>Ego Development Outcome: Trust vs. Mistrust</w:t>
      </w:r>
    </w:p>
    <w:p w:rsidR="001D65E1" w:rsidRDefault="001D65E1" w:rsidP="001D65E1">
      <w:pPr>
        <w:pStyle w:val="main25-10"/>
      </w:pPr>
      <w:r>
        <w:rPr>
          <w:b/>
          <w:bCs/>
          <w:color w:val="CC6666"/>
        </w:rPr>
        <w:t>Basic strength: Drive and Hope</w:t>
      </w:r>
    </w:p>
    <w:p w:rsidR="001D65E1" w:rsidRDefault="001D65E1" w:rsidP="001D65E1">
      <w:pPr>
        <w:pStyle w:val="main25-10"/>
      </w:pPr>
      <w:r>
        <w:t xml:space="preserve">Erikson also referred to infancy as the Oral Sensory Stage (as anyone might who watches a baby put everything in her mouth) where the major emphasis is on the mother's positive and loving care for the child, with a big emphasis on visual contact and touch. If we pass successfully through this period of life, we will learn to </w:t>
      </w:r>
      <w:r>
        <w:rPr>
          <w:b/>
          <w:bCs/>
        </w:rPr>
        <w:t>trust</w:t>
      </w:r>
      <w:r>
        <w:t xml:space="preserve"> that life is basically okay and have basic confidence in the future. If we fail to experience trust and are constantly frustrated because our needs are not met, we may end up with a deep-seated feeling of worthlessness and a </w:t>
      </w:r>
      <w:r>
        <w:rPr>
          <w:b/>
          <w:bCs/>
        </w:rPr>
        <w:t>mistrust</w:t>
      </w:r>
      <w:r>
        <w:t xml:space="preserve"> of the world in general.</w:t>
      </w:r>
    </w:p>
    <w:p w:rsidR="001D65E1" w:rsidRDefault="001D65E1" w:rsidP="001D65E1">
      <w:pPr>
        <w:pStyle w:val="main25-10"/>
      </w:pPr>
      <w:r>
        <w:t>Incidentally, many studies of suicides and suicide attempts point to the importance of the early years in developing the basic belief that the world is trustworthy and that every individual has a right to be here.</w:t>
      </w:r>
    </w:p>
    <w:p w:rsidR="001D65E1" w:rsidRDefault="001D65E1" w:rsidP="001D65E1">
      <w:pPr>
        <w:pStyle w:val="main25-10"/>
      </w:pPr>
      <w:r>
        <w:t>Not surprisingly, the most significant relationship is with the maternal parent, or whoever is our most significant and constant caregiver.</w:t>
      </w:r>
    </w:p>
    <w:p w:rsidR="001D65E1" w:rsidRDefault="001D65E1" w:rsidP="001D65E1">
      <w:pPr>
        <w:pStyle w:val="headn-10-10"/>
      </w:pPr>
      <w:r>
        <w:rPr>
          <w:b/>
          <w:bCs/>
          <w:color w:val="003333"/>
        </w:rPr>
        <w:t>2. Early Childhood: 18 Months to 3 Years</w:t>
      </w:r>
    </w:p>
    <w:p w:rsidR="001D65E1" w:rsidRDefault="001D65E1" w:rsidP="001D65E1">
      <w:pPr>
        <w:pStyle w:val="main25-0"/>
      </w:pPr>
      <w:r>
        <w:rPr>
          <w:b/>
          <w:bCs/>
          <w:color w:val="CC6666"/>
        </w:rPr>
        <w:lastRenderedPageBreak/>
        <w:t>Ego Development Outcome: Autonomy vs. Shame</w:t>
      </w:r>
    </w:p>
    <w:p w:rsidR="001D65E1" w:rsidRDefault="001D65E1" w:rsidP="001D65E1">
      <w:pPr>
        <w:pStyle w:val="main25-10"/>
      </w:pPr>
      <w:r>
        <w:rPr>
          <w:b/>
          <w:bCs/>
          <w:color w:val="CC6666"/>
        </w:rPr>
        <w:t>Basic Strengths: Self-control, Courage, and Will</w:t>
      </w:r>
    </w:p>
    <w:p w:rsidR="001D65E1" w:rsidRDefault="001D65E1" w:rsidP="001D65E1">
      <w:pPr>
        <w:pStyle w:val="main25-10"/>
      </w:pPr>
      <w:r>
        <w:t xml:space="preserve">During this stage we learn to master skills for ourselves. Not only do we learn to walk, talk and feed ourselves, we are learning finer motor development as well as the much appreciated toilet training. Here we have the opportunity to build self-esteem and </w:t>
      </w:r>
      <w:r>
        <w:rPr>
          <w:b/>
          <w:bCs/>
        </w:rPr>
        <w:t>autonomy</w:t>
      </w:r>
      <w:r>
        <w:t xml:space="preserve"> as we gain more control over our bodies and acquire new skills, learning right from wrong. And one of our skills during the "Terrible Two's" is our ability to use the powerful word "NO!" It may be pain for parents, but it develops important skills of the will. (See </w:t>
      </w:r>
      <w:hyperlink r:id="rId8" w:history="1">
        <w:r>
          <w:rPr>
            <w:rStyle w:val="Hyperlink"/>
          </w:rPr>
          <w:t>Use of the Will</w:t>
        </w:r>
      </w:hyperlink>
      <w:r>
        <w:t xml:space="preserve"> from </w:t>
      </w:r>
      <w:hyperlink r:id="rId9" w:history="1">
        <w:proofErr w:type="gramStart"/>
        <w:r>
          <w:rPr>
            <w:rStyle w:val="Hyperlink"/>
            <w:i/>
            <w:iCs/>
          </w:rPr>
          <w:t>He</w:t>
        </w:r>
        <w:proofErr w:type="gramEnd"/>
        <w:r>
          <w:rPr>
            <w:rStyle w:val="Hyperlink"/>
            <w:i/>
            <w:iCs/>
          </w:rPr>
          <w:t xml:space="preserve"> Hit Me Back First!</w:t>
        </w:r>
      </w:hyperlink>
      <w:r>
        <w:t>)</w:t>
      </w:r>
    </w:p>
    <w:p w:rsidR="001D65E1" w:rsidRDefault="001D65E1" w:rsidP="001D65E1">
      <w:pPr>
        <w:pStyle w:val="main25-10"/>
      </w:pPr>
      <w:r>
        <w:t xml:space="preserve">It is also during this stage, however, that we can be very vulnerable. If we're shamed in the process of toilet training or in learning other important skills, we may feel great </w:t>
      </w:r>
      <w:r>
        <w:rPr>
          <w:b/>
          <w:bCs/>
        </w:rPr>
        <w:t>shame and doubt</w:t>
      </w:r>
      <w:r>
        <w:t xml:space="preserve"> of our capabilities and suffer low self-esteem as a result.</w:t>
      </w:r>
    </w:p>
    <w:p w:rsidR="001D65E1" w:rsidRDefault="001D65E1" w:rsidP="001D65E1">
      <w:pPr>
        <w:pStyle w:val="main25-10"/>
      </w:pPr>
      <w:r>
        <w:t>The most significant relationships are with parents.</w:t>
      </w:r>
    </w:p>
    <w:p w:rsidR="001D65E1" w:rsidRDefault="001D65E1" w:rsidP="001D65E1">
      <w:pPr>
        <w:pStyle w:val="headn-10-10"/>
      </w:pPr>
      <w:r>
        <w:rPr>
          <w:b/>
          <w:bCs/>
          <w:color w:val="003333"/>
        </w:rPr>
        <w:t>3. Play Age: 3 to 5 Years</w:t>
      </w:r>
    </w:p>
    <w:p w:rsidR="001D65E1" w:rsidRDefault="001D65E1" w:rsidP="001D65E1">
      <w:pPr>
        <w:pStyle w:val="main25-0"/>
      </w:pPr>
      <w:r>
        <w:rPr>
          <w:b/>
          <w:bCs/>
          <w:color w:val="CC6666"/>
        </w:rPr>
        <w:t>Ego Development Outcome: Initiative vs. Guilt</w:t>
      </w:r>
    </w:p>
    <w:p w:rsidR="001D65E1" w:rsidRDefault="001D65E1" w:rsidP="001D65E1">
      <w:pPr>
        <w:pStyle w:val="main25-10"/>
      </w:pPr>
      <w:r>
        <w:rPr>
          <w:b/>
          <w:bCs/>
          <w:color w:val="CC6666"/>
        </w:rPr>
        <w:t>Basic Strength: Purpose</w:t>
      </w:r>
    </w:p>
    <w:p w:rsidR="001D65E1" w:rsidRDefault="001D65E1" w:rsidP="001D65E1">
      <w:pPr>
        <w:pStyle w:val="main25-10"/>
      </w:pPr>
      <w:r>
        <w:t xml:space="preserve">During this period we experience a desire to copy the adults around us and take </w:t>
      </w:r>
      <w:r>
        <w:rPr>
          <w:b/>
          <w:bCs/>
        </w:rPr>
        <w:t>initiative</w:t>
      </w:r>
      <w:r>
        <w:t xml:space="preserve"> in creating play situations. We make up stories with Barbie's and Ken's, toy phones and miniature </w:t>
      </w:r>
      <w:proofErr w:type="gramStart"/>
      <w:r>
        <w:t>cars, playing out roles in a trial universe, experimenting with the blueprint for what we believe it means</w:t>
      </w:r>
      <w:proofErr w:type="gramEnd"/>
      <w:r>
        <w:t xml:space="preserve"> to be an adult. We also begin to use that wonderful word for exploring the world—"WHY?"</w:t>
      </w:r>
    </w:p>
    <w:p w:rsidR="001D65E1" w:rsidRDefault="001D65E1" w:rsidP="001D65E1">
      <w:pPr>
        <w:pStyle w:val="main25-10"/>
      </w:pPr>
      <w:r>
        <w:t xml:space="preserve">While Erikson was influenced by Freud, he downplays biological sexuality in favor of the psychosocial features of conflict between child and parents. Nevertheless, he said that at this stage we usually become involved in the classic "Oedipal struggle" and resolve this struggle through "social role identification." If we're frustrated over natural desires and goals, we may easily experience </w:t>
      </w:r>
      <w:r>
        <w:rPr>
          <w:b/>
          <w:bCs/>
        </w:rPr>
        <w:t>guilt</w:t>
      </w:r>
      <w:r>
        <w:t>.</w:t>
      </w:r>
    </w:p>
    <w:p w:rsidR="001D65E1" w:rsidRDefault="001D65E1" w:rsidP="001D65E1">
      <w:pPr>
        <w:pStyle w:val="main25-10"/>
      </w:pPr>
      <w:r>
        <w:t>The most significant relationship is with the basic family.</w:t>
      </w:r>
    </w:p>
    <w:p w:rsidR="001D65E1" w:rsidRDefault="001D65E1" w:rsidP="001D65E1">
      <w:pPr>
        <w:pStyle w:val="headn-10-10"/>
      </w:pPr>
      <w:r>
        <w:rPr>
          <w:b/>
          <w:bCs/>
          <w:color w:val="003333"/>
        </w:rPr>
        <w:t>4. School Age: 6 to 12 Years</w:t>
      </w:r>
    </w:p>
    <w:p w:rsidR="001D65E1" w:rsidRDefault="001D65E1" w:rsidP="001D65E1">
      <w:pPr>
        <w:pStyle w:val="main25-0"/>
      </w:pPr>
      <w:r>
        <w:rPr>
          <w:b/>
          <w:bCs/>
          <w:color w:val="CC6666"/>
        </w:rPr>
        <w:t>Ego Development Outcome: Industry vs. Inferiority</w:t>
      </w:r>
    </w:p>
    <w:p w:rsidR="001D65E1" w:rsidRDefault="001D65E1" w:rsidP="001D65E1">
      <w:pPr>
        <w:pStyle w:val="main25-10"/>
      </w:pPr>
      <w:r>
        <w:rPr>
          <w:b/>
          <w:bCs/>
          <w:color w:val="CC6666"/>
        </w:rPr>
        <w:t>Basic Strengths: Method and Competence</w:t>
      </w:r>
    </w:p>
    <w:p w:rsidR="001D65E1" w:rsidRDefault="001D65E1" w:rsidP="001D65E1">
      <w:pPr>
        <w:pStyle w:val="main25-10"/>
      </w:pPr>
      <w:r>
        <w:t xml:space="preserve">During this stage, often called the Latency, we are capable of learning, creating and accomplishing numerous new skills and knowledge, thus developing a sense of </w:t>
      </w:r>
      <w:r>
        <w:rPr>
          <w:b/>
          <w:bCs/>
        </w:rPr>
        <w:t>industry</w:t>
      </w:r>
      <w:r>
        <w:t xml:space="preserve">. This is also a very social stage of development and if we experience unresolved feelings of inadequacy and </w:t>
      </w:r>
      <w:r>
        <w:rPr>
          <w:b/>
          <w:bCs/>
        </w:rPr>
        <w:t>inferiority</w:t>
      </w:r>
      <w:r>
        <w:t xml:space="preserve"> among our peers, we can have serious problems in terms of competence and self-esteem.</w:t>
      </w:r>
    </w:p>
    <w:p w:rsidR="001D65E1" w:rsidRDefault="001D65E1" w:rsidP="001D65E1">
      <w:pPr>
        <w:pStyle w:val="main25-10"/>
      </w:pPr>
      <w:r>
        <w:t>As the world expands a bit, our most significant relationship is with the school and neighborhood. Parents are no longer the complete authorities they once were, although they are still important.</w:t>
      </w:r>
    </w:p>
    <w:p w:rsidR="001D65E1" w:rsidRDefault="001D65E1" w:rsidP="001D65E1">
      <w:pPr>
        <w:pStyle w:val="headn-10-10"/>
      </w:pPr>
      <w:r>
        <w:rPr>
          <w:b/>
          <w:bCs/>
          <w:color w:val="003333"/>
        </w:rPr>
        <w:t>5. Adolescence: 12 to 18 Years</w:t>
      </w:r>
    </w:p>
    <w:p w:rsidR="001D65E1" w:rsidRDefault="001D65E1" w:rsidP="001D65E1">
      <w:pPr>
        <w:pStyle w:val="main25-0"/>
      </w:pPr>
      <w:r>
        <w:rPr>
          <w:b/>
          <w:bCs/>
          <w:color w:val="CC6666"/>
        </w:rPr>
        <w:t>Ego Development Outcome: Identity vs. Role Confusion</w:t>
      </w:r>
    </w:p>
    <w:p w:rsidR="001D65E1" w:rsidRDefault="001D65E1" w:rsidP="001D65E1">
      <w:pPr>
        <w:pStyle w:val="main25-10"/>
      </w:pPr>
      <w:r>
        <w:rPr>
          <w:b/>
          <w:bCs/>
          <w:color w:val="CC6666"/>
        </w:rPr>
        <w:t>Basic Strengths: Devotion and Fidelity</w:t>
      </w:r>
    </w:p>
    <w:p w:rsidR="001D65E1" w:rsidRDefault="001D65E1" w:rsidP="001D65E1">
      <w:pPr>
        <w:pStyle w:val="main25-10"/>
      </w:pPr>
      <w:r>
        <w:t xml:space="preserve">Up to this stage, according to Erikson, development mostly depends upon </w:t>
      </w:r>
      <w:r>
        <w:rPr>
          <w:b/>
          <w:bCs/>
        </w:rPr>
        <w:t>what is done to us</w:t>
      </w:r>
      <w:r>
        <w:t xml:space="preserve">. From here on out, development depends primarily upon </w:t>
      </w:r>
      <w:r>
        <w:rPr>
          <w:b/>
          <w:bCs/>
        </w:rPr>
        <w:t>what we do</w:t>
      </w:r>
      <w:r>
        <w:t xml:space="preserve">. And while adolescence is a stage at which we are </w:t>
      </w:r>
      <w:proofErr w:type="gramStart"/>
      <w:r>
        <w:t>neither a child nor an adult, life</w:t>
      </w:r>
      <w:proofErr w:type="gramEnd"/>
      <w:r>
        <w:t xml:space="preserve"> is definitely getting more complex as we attempt to find our own </w:t>
      </w:r>
      <w:r>
        <w:rPr>
          <w:b/>
          <w:bCs/>
        </w:rPr>
        <w:t>identity</w:t>
      </w:r>
      <w:r>
        <w:t>, struggle with social interactions, and grapple with moral issues.</w:t>
      </w:r>
    </w:p>
    <w:p w:rsidR="001D65E1" w:rsidRDefault="001D65E1" w:rsidP="001D65E1">
      <w:pPr>
        <w:pStyle w:val="main25-10"/>
      </w:pPr>
      <w:r>
        <w:t xml:space="preserve">Our task is to discover who we are as individuals separate from our family of origin and as members of a wider society. Unfortunately for those around us, in this process many of us go into a period of withdrawing from responsibilities, which Erikson called a "moratorium." And if we are unsuccessful in navigating this stage, we will experience </w:t>
      </w:r>
      <w:r>
        <w:rPr>
          <w:b/>
          <w:bCs/>
        </w:rPr>
        <w:t>role confusion</w:t>
      </w:r>
      <w:r>
        <w:t xml:space="preserve"> and upheaval.</w:t>
      </w:r>
    </w:p>
    <w:p w:rsidR="001D65E1" w:rsidRDefault="001D65E1" w:rsidP="001D65E1">
      <w:pPr>
        <w:pStyle w:val="main25-10"/>
      </w:pPr>
      <w:r>
        <w:lastRenderedPageBreak/>
        <w:t>A significant task for us is to establish a philosophy of life and in this process we tend to think in terms of ideals, which are conflict free, rather than reality, which is not. The problem is that we don't have much experience and find it easy to substitute ideals for experience. However, we can also develop strong devotion to friends and causes.</w:t>
      </w:r>
    </w:p>
    <w:p w:rsidR="001D65E1" w:rsidRDefault="001D65E1" w:rsidP="001D65E1">
      <w:pPr>
        <w:pStyle w:val="main25-10"/>
      </w:pPr>
      <w:r>
        <w:t>It is no surprise that our most significant relationships are with peer groups.</w:t>
      </w:r>
    </w:p>
    <w:p w:rsidR="001D65E1" w:rsidRDefault="001D65E1" w:rsidP="001D65E1">
      <w:pPr>
        <w:pStyle w:val="headn-10-10"/>
      </w:pPr>
      <w:r>
        <w:rPr>
          <w:b/>
          <w:bCs/>
          <w:color w:val="003333"/>
        </w:rPr>
        <w:t>6. Young adulthood: 18 to 35</w:t>
      </w:r>
    </w:p>
    <w:p w:rsidR="001D65E1" w:rsidRDefault="001D65E1" w:rsidP="001D65E1">
      <w:pPr>
        <w:pStyle w:val="main25-0"/>
      </w:pPr>
      <w:r>
        <w:rPr>
          <w:b/>
          <w:bCs/>
          <w:color w:val="CC6666"/>
        </w:rPr>
        <w:t>Ego Development Outcome: Intimacy and Solidarity vs. Isolation</w:t>
      </w:r>
    </w:p>
    <w:p w:rsidR="001D65E1" w:rsidRDefault="001D65E1" w:rsidP="001D65E1">
      <w:pPr>
        <w:pStyle w:val="main25-10"/>
      </w:pPr>
      <w:r>
        <w:rPr>
          <w:b/>
          <w:bCs/>
          <w:color w:val="CC6666"/>
        </w:rPr>
        <w:t>Basic Strengths: Affiliation and Love</w:t>
      </w:r>
    </w:p>
    <w:p w:rsidR="001D65E1" w:rsidRDefault="001D65E1" w:rsidP="001D65E1">
      <w:pPr>
        <w:pStyle w:val="main25-10"/>
      </w:pPr>
      <w:r>
        <w:t xml:space="preserve">In the initial stage of being an adult we seek one or more companions and love. As we try to find mutually satisfying relationships, primarily through marriage and friends, we generally also begin to start a family, though this age has been pushed back for many couples who today don't start their families until their late thirties. If negotiating this stage is successful, we can experience </w:t>
      </w:r>
      <w:r>
        <w:rPr>
          <w:b/>
          <w:bCs/>
        </w:rPr>
        <w:t>intimacy</w:t>
      </w:r>
      <w:r>
        <w:t xml:space="preserve"> on a deep level.</w:t>
      </w:r>
    </w:p>
    <w:p w:rsidR="001D65E1" w:rsidRDefault="001D65E1" w:rsidP="001D65E1">
      <w:pPr>
        <w:pStyle w:val="main25-10"/>
      </w:pPr>
      <w:r>
        <w:t xml:space="preserve">If we're not successful, </w:t>
      </w:r>
      <w:r>
        <w:rPr>
          <w:b/>
          <w:bCs/>
        </w:rPr>
        <w:t>isolation</w:t>
      </w:r>
      <w:r>
        <w:t xml:space="preserve"> and distance from others may occur. And when we don't find it easy to create satisfying relationships, our world can begin to shrink as, in defense, we can feel superior to others.</w:t>
      </w:r>
    </w:p>
    <w:p w:rsidR="001D65E1" w:rsidRDefault="001D65E1" w:rsidP="001D65E1">
      <w:pPr>
        <w:pStyle w:val="main25-10"/>
      </w:pPr>
      <w:r>
        <w:t>Our significant relationships are with marital partners and friends.</w:t>
      </w:r>
    </w:p>
    <w:p w:rsidR="001D65E1" w:rsidRDefault="001D65E1" w:rsidP="001D65E1">
      <w:pPr>
        <w:pStyle w:val="headn-10-10"/>
      </w:pPr>
      <w:r>
        <w:rPr>
          <w:b/>
          <w:bCs/>
          <w:color w:val="003333"/>
        </w:rPr>
        <w:t>7. Middle Adulthood: 35 to 55 or 65</w:t>
      </w:r>
    </w:p>
    <w:p w:rsidR="001D65E1" w:rsidRDefault="001D65E1" w:rsidP="001D65E1">
      <w:pPr>
        <w:pStyle w:val="main25-0"/>
      </w:pPr>
      <w:r>
        <w:rPr>
          <w:b/>
          <w:bCs/>
          <w:color w:val="CC6666"/>
        </w:rPr>
        <w:t xml:space="preserve">Ego Development Outcome: </w:t>
      </w:r>
      <w:proofErr w:type="spellStart"/>
      <w:r>
        <w:rPr>
          <w:b/>
          <w:bCs/>
          <w:color w:val="CC6666"/>
        </w:rPr>
        <w:t>Generativity</w:t>
      </w:r>
      <w:proofErr w:type="spellEnd"/>
      <w:r>
        <w:rPr>
          <w:b/>
          <w:bCs/>
          <w:color w:val="CC6666"/>
        </w:rPr>
        <w:t xml:space="preserve"> vs. Self absorption or Stagnation</w:t>
      </w:r>
    </w:p>
    <w:p w:rsidR="001D65E1" w:rsidRDefault="001D65E1" w:rsidP="001D65E1">
      <w:pPr>
        <w:pStyle w:val="main25-10"/>
      </w:pPr>
      <w:r>
        <w:rPr>
          <w:b/>
          <w:bCs/>
          <w:color w:val="CC6666"/>
        </w:rPr>
        <w:t>Basic Strengths: Production and Care</w:t>
      </w:r>
    </w:p>
    <w:p w:rsidR="001D65E1" w:rsidRDefault="001D65E1" w:rsidP="001D65E1">
      <w:pPr>
        <w:pStyle w:val="main25-10"/>
      </w:pPr>
      <w:r>
        <w:t>Now work is most crucial. Erikson observed that middle-age is when we tend to be occupied with creative and meaningful work and with issues surrounding our family. Also, middle adulthood is when we can expect to "be in charge," the role we've longer envied.</w:t>
      </w:r>
    </w:p>
    <w:p w:rsidR="001D65E1" w:rsidRDefault="001D65E1" w:rsidP="001D65E1">
      <w:pPr>
        <w:pStyle w:val="main25-10"/>
      </w:pPr>
      <w:r>
        <w:t xml:space="preserve">The significant task is to perpetuate culture and transmit values of the culture through the family (taming the kids) and working to establish a stable environment. Strength comes through care of others and production of something that contributes to the betterment of society, which Erikson calls </w:t>
      </w:r>
      <w:proofErr w:type="spellStart"/>
      <w:r>
        <w:rPr>
          <w:b/>
          <w:bCs/>
        </w:rPr>
        <w:t>generativity</w:t>
      </w:r>
      <w:proofErr w:type="spellEnd"/>
      <w:r>
        <w:t xml:space="preserve">, so when we're in this stage we often fear inactivity and meaninglessness. </w:t>
      </w:r>
    </w:p>
    <w:p w:rsidR="001D65E1" w:rsidRDefault="001D65E1" w:rsidP="001D65E1">
      <w:pPr>
        <w:pStyle w:val="main25-10"/>
      </w:pPr>
      <w:r>
        <w:t xml:space="preserve">As our children leave home, or our relationships or goals change, we may be faced with major life changes—the mid-life crisis—and struggle with finding new meanings and purposes. If we don't get through this stage successfully, we can become </w:t>
      </w:r>
      <w:r>
        <w:rPr>
          <w:b/>
          <w:bCs/>
        </w:rPr>
        <w:t>self-absorbed</w:t>
      </w:r>
      <w:r>
        <w:t xml:space="preserve"> and </w:t>
      </w:r>
      <w:r>
        <w:rPr>
          <w:b/>
          <w:bCs/>
        </w:rPr>
        <w:t>stagnate</w:t>
      </w:r>
      <w:r>
        <w:t>.</w:t>
      </w:r>
    </w:p>
    <w:p w:rsidR="001D65E1" w:rsidRDefault="001D65E1" w:rsidP="001D65E1">
      <w:pPr>
        <w:pStyle w:val="main25-10"/>
      </w:pPr>
      <w:r>
        <w:t>Significant relationships are within the workplace, the community and the family.</w:t>
      </w:r>
    </w:p>
    <w:p w:rsidR="001D65E1" w:rsidRDefault="001D65E1" w:rsidP="001D65E1">
      <w:pPr>
        <w:pStyle w:val="headn-10-10"/>
      </w:pPr>
      <w:r>
        <w:rPr>
          <w:b/>
          <w:bCs/>
          <w:color w:val="003333"/>
        </w:rPr>
        <w:t>8. Late Adulthood: 55 or 65 to Death</w:t>
      </w:r>
    </w:p>
    <w:p w:rsidR="001D65E1" w:rsidRDefault="001D65E1" w:rsidP="001D65E1">
      <w:pPr>
        <w:pStyle w:val="main25-0"/>
      </w:pPr>
      <w:r>
        <w:rPr>
          <w:b/>
          <w:bCs/>
          <w:color w:val="CC6666"/>
        </w:rPr>
        <w:t>Ego Development Outcome: Integrity vs. Despair</w:t>
      </w:r>
    </w:p>
    <w:p w:rsidR="001D65E1" w:rsidRDefault="001D65E1" w:rsidP="001D65E1">
      <w:pPr>
        <w:pStyle w:val="main25-10"/>
      </w:pPr>
      <w:r>
        <w:rPr>
          <w:b/>
          <w:bCs/>
          <w:color w:val="CC6666"/>
        </w:rPr>
        <w:t>Basic Strengths: Wisdom</w:t>
      </w:r>
    </w:p>
    <w:p w:rsidR="001D65E1" w:rsidRDefault="001D65E1" w:rsidP="001D65E1">
      <w:pPr>
        <w:pStyle w:val="main25-10"/>
      </w:pPr>
      <w:r>
        <w:t xml:space="preserve">Erikson felt that much of life is preparing for the middle adulthood stage and the last stage is recovering from it. Perhaps that is because as older adults we can often look back on our lives with happiness and are content, feeling fulfilled with a deep sense that life has meaning and we've made a contribution to life, a feeling Erikson calls </w:t>
      </w:r>
      <w:r>
        <w:rPr>
          <w:b/>
          <w:bCs/>
        </w:rPr>
        <w:t>integrity</w:t>
      </w:r>
      <w:r>
        <w:t xml:space="preserve">. Our </w:t>
      </w:r>
      <w:proofErr w:type="spellStart"/>
      <w:r>
        <w:t>strengt</w:t>
      </w:r>
      <w:proofErr w:type="spellEnd"/>
      <w:r>
        <w:t xml:space="preserve"> h comes from a wisdom that the world is very large and we now have a detached concern for the whole of life, accepting death as the completion of life.</w:t>
      </w:r>
    </w:p>
    <w:p w:rsidR="001D65E1" w:rsidRDefault="001D65E1" w:rsidP="001D65E1">
      <w:pPr>
        <w:pStyle w:val="main25-10"/>
      </w:pPr>
      <w:r>
        <w:t xml:space="preserve">On the other hand, some adults may reach this stage and </w:t>
      </w:r>
      <w:r>
        <w:rPr>
          <w:b/>
          <w:bCs/>
        </w:rPr>
        <w:t>despair</w:t>
      </w:r>
      <w:r>
        <w:t xml:space="preserve"> at their experiences and perceived failures. They may fear death as they struggle to find a purpose to their lives, wondering "Was the trip worth it?" Alternatively, they may feel they have all the answers (not unlike going back to adolescence) and end with a strong dogmatism that only their view has been correct.</w:t>
      </w:r>
    </w:p>
    <w:p w:rsidR="001D65E1" w:rsidRDefault="001D65E1" w:rsidP="001D65E1">
      <w:pPr>
        <w:pStyle w:val="main25-10"/>
      </w:pPr>
      <w:r>
        <w:t>The significant relationship is with all of mankind—"my-kind."</w:t>
      </w:r>
    </w:p>
    <w:p w:rsidR="001D65E1" w:rsidRDefault="001D65E1" w:rsidP="001D65E1">
      <w:pPr>
        <w:pStyle w:val="main25-10"/>
      </w:pPr>
      <w:r>
        <w:t xml:space="preserve">© Copyright 2002, </w:t>
      </w:r>
      <w:hyperlink r:id="rId10" w:history="1">
        <w:r>
          <w:rPr>
            <w:rStyle w:val="Hyperlink"/>
          </w:rPr>
          <w:t>Arlene F. Harder, MA, MFT</w:t>
        </w:r>
      </w:hyperlink>
      <w:r>
        <w:t xml:space="preserve"> </w:t>
      </w:r>
      <w:r>
        <w:rPr>
          <w:noProof/>
          <w:color w:val="0000FF"/>
        </w:rPr>
        <w:drawing>
          <wp:inline distT="0" distB="0" distL="0" distR="0">
            <wp:extent cx="259080" cy="137795"/>
            <wp:effectExtent l="19050" t="0" r="7620" b="0"/>
            <wp:docPr id="3" name="Picture 3" descr="To the top of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 the top of page">
                      <a:hlinkClick r:id="rId5"/>
                    </pic:cNvPr>
                    <pic:cNvPicPr>
                      <a:picLocks noChangeAspect="1" noChangeArrowheads="1"/>
                    </pic:cNvPicPr>
                  </pic:nvPicPr>
                  <pic:blipFill>
                    <a:blip r:embed="rId11"/>
                    <a:srcRect/>
                    <a:stretch>
                      <a:fillRect/>
                    </a:stretch>
                  </pic:blipFill>
                  <pic:spPr bwMode="auto">
                    <a:xfrm>
                      <a:off x="0" y="0"/>
                      <a:ext cx="259080" cy="137795"/>
                    </a:xfrm>
                    <a:prstGeom prst="rect">
                      <a:avLst/>
                    </a:prstGeom>
                    <a:noFill/>
                    <a:ln w="9525">
                      <a:noFill/>
                      <a:miter lim="800000"/>
                      <a:headEnd/>
                      <a:tailEnd/>
                    </a:ln>
                  </pic:spPr>
                </pic:pic>
              </a:graphicData>
            </a:graphic>
          </wp:inline>
        </w:drawing>
      </w:r>
    </w:p>
    <w:p w:rsidR="001D65E1" w:rsidRDefault="001D65E1">
      <w:pPr>
        <w:rPr>
          <w:rFonts w:ascii="Arial" w:eastAsia="Times New Roman" w:hAnsi="Arial" w:cs="Arial"/>
          <w:bCs/>
          <w:sz w:val="24"/>
          <w:szCs w:val="24"/>
        </w:rPr>
      </w:pPr>
      <w:r>
        <w:rPr>
          <w:b/>
          <w:sz w:val="24"/>
          <w:szCs w:val="24"/>
        </w:rPr>
        <w:br w:type="page"/>
      </w:r>
    </w:p>
    <w:p w:rsidR="001D65E1" w:rsidRPr="0092674D" w:rsidRDefault="001D65E1" w:rsidP="0092674D">
      <w:pPr>
        <w:pStyle w:val="title10-4"/>
        <w:rPr>
          <w:b w:val="0"/>
          <w:color w:val="auto"/>
          <w:sz w:val="24"/>
          <w:szCs w:val="24"/>
        </w:rPr>
      </w:pPr>
    </w:p>
    <w:sectPr w:rsidR="001D65E1" w:rsidRPr="0092674D" w:rsidSect="0092674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characterSpacingControl w:val="doNotCompress"/>
  <w:compat/>
  <w:rsids>
    <w:rsidRoot w:val="0092674D"/>
    <w:rsid w:val="001D65E1"/>
    <w:rsid w:val="00281FB7"/>
    <w:rsid w:val="0030650F"/>
    <w:rsid w:val="003621B5"/>
    <w:rsid w:val="0047235F"/>
    <w:rsid w:val="006856B5"/>
    <w:rsid w:val="0092674D"/>
    <w:rsid w:val="00A035C9"/>
    <w:rsid w:val="00A27F2B"/>
    <w:rsid w:val="00CE3CFB"/>
    <w:rsid w:val="00DC04E2"/>
    <w:rsid w:val="00F40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5F"/>
  </w:style>
  <w:style w:type="paragraph" w:styleId="Heading1">
    <w:name w:val="heading 1"/>
    <w:basedOn w:val="Normal"/>
    <w:next w:val="Normal"/>
    <w:link w:val="Heading1Char"/>
    <w:uiPriority w:val="9"/>
    <w:qFormat/>
    <w:rsid w:val="0092674D"/>
    <w:pPr>
      <w:keepNext/>
      <w:spacing w:after="0" w:line="48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267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4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2674D"/>
    <w:pPr>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2674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74D"/>
    <w:rPr>
      <w:color w:val="0000FF" w:themeColor="hyperlink"/>
      <w:u w:val="single"/>
    </w:rPr>
  </w:style>
  <w:style w:type="character" w:customStyle="1" w:styleId="Heading2Char">
    <w:name w:val="Heading 2 Char"/>
    <w:basedOn w:val="DefaultParagraphFont"/>
    <w:link w:val="Heading2"/>
    <w:uiPriority w:val="9"/>
    <w:semiHidden/>
    <w:rsid w:val="0092674D"/>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92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674D"/>
    <w:rPr>
      <w:rFonts w:ascii="Courier New" w:eastAsia="Times New Roman" w:hAnsi="Courier New" w:cs="Courier New"/>
      <w:sz w:val="20"/>
      <w:szCs w:val="20"/>
    </w:rPr>
  </w:style>
  <w:style w:type="paragraph" w:customStyle="1" w:styleId="title10-4">
    <w:name w:val="title10-4"/>
    <w:basedOn w:val="Normal"/>
    <w:rsid w:val="0092674D"/>
    <w:pPr>
      <w:spacing w:before="54" w:after="54" w:line="240" w:lineRule="auto"/>
    </w:pPr>
    <w:rPr>
      <w:rFonts w:ascii="Arial" w:eastAsia="Times New Roman" w:hAnsi="Arial" w:cs="Arial"/>
      <w:b/>
      <w:bCs/>
      <w:color w:val="336666"/>
      <w:sz w:val="27"/>
      <w:szCs w:val="27"/>
    </w:rPr>
  </w:style>
  <w:style w:type="paragraph" w:customStyle="1" w:styleId="headn-10-4">
    <w:name w:val="headn-10-4"/>
    <w:basedOn w:val="Normal"/>
    <w:rsid w:val="0092674D"/>
    <w:pPr>
      <w:spacing w:after="54" w:line="240" w:lineRule="auto"/>
    </w:pPr>
    <w:rPr>
      <w:rFonts w:ascii="Arial" w:eastAsia="Times New Roman" w:hAnsi="Arial" w:cs="Arial"/>
      <w:color w:val="CC6666"/>
    </w:rPr>
  </w:style>
  <w:style w:type="paragraph" w:customStyle="1" w:styleId="main10-10">
    <w:name w:val="main10-10"/>
    <w:basedOn w:val="Normal"/>
    <w:rsid w:val="0092674D"/>
    <w:pPr>
      <w:spacing w:after="136" w:line="240" w:lineRule="auto"/>
    </w:pPr>
    <w:rPr>
      <w:rFonts w:ascii="Times New Roman" w:eastAsia="Times New Roman" w:hAnsi="Times New Roman" w:cs="Times New Roman"/>
      <w:color w:val="003333"/>
      <w:sz w:val="23"/>
      <w:szCs w:val="23"/>
    </w:rPr>
  </w:style>
  <w:style w:type="paragraph" w:customStyle="1" w:styleId="main25-10">
    <w:name w:val="main25-10"/>
    <w:basedOn w:val="Normal"/>
    <w:rsid w:val="0092674D"/>
    <w:pPr>
      <w:spacing w:after="136" w:line="240" w:lineRule="auto"/>
    </w:pPr>
    <w:rPr>
      <w:rFonts w:ascii="Times New Roman" w:eastAsia="Times New Roman" w:hAnsi="Times New Roman" w:cs="Times New Roman"/>
      <w:color w:val="003333"/>
      <w:sz w:val="23"/>
      <w:szCs w:val="23"/>
    </w:rPr>
  </w:style>
  <w:style w:type="paragraph" w:customStyle="1" w:styleId="main50-10quote">
    <w:name w:val="main50-10quote"/>
    <w:basedOn w:val="Normal"/>
    <w:rsid w:val="0092674D"/>
    <w:pPr>
      <w:spacing w:after="136" w:line="240" w:lineRule="auto"/>
    </w:pPr>
    <w:rPr>
      <w:rFonts w:ascii="Times New Roman" w:eastAsia="Times New Roman" w:hAnsi="Times New Roman" w:cs="Times New Roman"/>
      <w:color w:val="003333"/>
      <w:sz w:val="23"/>
      <w:szCs w:val="23"/>
    </w:rPr>
  </w:style>
  <w:style w:type="paragraph" w:customStyle="1" w:styleId="main25-0">
    <w:name w:val="main25-0"/>
    <w:basedOn w:val="Normal"/>
    <w:rsid w:val="0092674D"/>
    <w:pPr>
      <w:spacing w:after="0" w:line="240" w:lineRule="auto"/>
    </w:pPr>
    <w:rPr>
      <w:rFonts w:ascii="Times New Roman" w:eastAsia="Times New Roman" w:hAnsi="Times New Roman" w:cs="Times New Roman"/>
      <w:color w:val="003333"/>
      <w:sz w:val="23"/>
      <w:szCs w:val="23"/>
    </w:rPr>
  </w:style>
  <w:style w:type="paragraph" w:customStyle="1" w:styleId="headn-10-10">
    <w:name w:val="headn-10-10"/>
    <w:basedOn w:val="Normal"/>
    <w:rsid w:val="0092674D"/>
    <w:pPr>
      <w:spacing w:after="136" w:line="240" w:lineRule="auto"/>
    </w:pPr>
    <w:rPr>
      <w:rFonts w:ascii="Arial" w:eastAsia="Times New Roman" w:hAnsi="Arial" w:cs="Arial"/>
      <w:color w:val="CC6666"/>
    </w:rPr>
  </w:style>
  <w:style w:type="paragraph" w:customStyle="1" w:styleId="main50-0quote">
    <w:name w:val="main50-0quote"/>
    <w:basedOn w:val="Normal"/>
    <w:rsid w:val="0092674D"/>
    <w:pPr>
      <w:spacing w:after="0" w:line="240" w:lineRule="auto"/>
    </w:pPr>
    <w:rPr>
      <w:rFonts w:ascii="Times New Roman" w:eastAsia="Times New Roman" w:hAnsi="Times New Roman" w:cs="Times New Roman"/>
      <w:color w:val="003333"/>
      <w:sz w:val="23"/>
      <w:szCs w:val="23"/>
    </w:rPr>
  </w:style>
  <w:style w:type="paragraph" w:styleId="BalloonText">
    <w:name w:val="Balloon Text"/>
    <w:basedOn w:val="Normal"/>
    <w:link w:val="BalloonTextChar"/>
    <w:uiPriority w:val="99"/>
    <w:semiHidden/>
    <w:unhideWhenUsed/>
    <w:rsid w:val="00926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399613">
      <w:bodyDiv w:val="1"/>
      <w:marLeft w:val="0"/>
      <w:marRight w:val="0"/>
      <w:marTop w:val="0"/>
      <w:marBottom w:val="0"/>
      <w:divBdr>
        <w:top w:val="none" w:sz="0" w:space="0" w:color="auto"/>
        <w:left w:val="none" w:sz="0" w:space="0" w:color="auto"/>
        <w:bottom w:val="none" w:sz="0" w:space="0" w:color="auto"/>
        <w:right w:val="none" w:sz="0" w:space="0" w:color="auto"/>
      </w:divBdr>
    </w:div>
    <w:div w:id="19813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rningplaceonline.com/children/Fugitt/use-will.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hildhoodaffirmation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port4change.com/us/bios/Harder.html" TargetMode="External"/><Relationship Id="rId11" Type="http://schemas.openxmlformats.org/officeDocument/2006/relationships/image" Target="media/image1.gif"/><Relationship Id="rId5" Type="http://schemas.openxmlformats.org/officeDocument/2006/relationships/hyperlink" Target="http://www.learningplaceonline.com/stages/organize/Erikson.htm" TargetMode="External"/><Relationship Id="rId10" Type="http://schemas.openxmlformats.org/officeDocument/2006/relationships/hyperlink" Target="http://www.support4change.com/us/bios/Harder.html" TargetMode="External"/><Relationship Id="rId4" Type="http://schemas.openxmlformats.org/officeDocument/2006/relationships/hyperlink" Target="http://www.psychology.sbc.edu/Gilligan.htm" TargetMode="External"/><Relationship Id="rId9" Type="http://schemas.openxmlformats.org/officeDocument/2006/relationships/hyperlink" Target="http://www.amazon.com/exec/obidos/ASIN/0915190362/learningplac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SPAHP - Creighton University Medical Center</Company>
  <LinksUpToDate>false</LinksUpToDate>
  <CharactersWithSpaces>21504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SPAHP-Creighton University Medical Center</dc:creator>
  <cp:keywords/>
  <dc:description/>
  <cp:lastModifiedBy>SPAHP-Creighton University Medical Center</cp:lastModifiedBy>
  <cp:revision>1</cp:revision>
  <cp:lastPrinted>2009-04-08T14:17:00Z</cp:lastPrinted>
  <dcterms:created xsi:type="dcterms:W3CDTF">2009-04-08T13:49:00Z</dcterms:created>
  <dcterms:modified xsi:type="dcterms:W3CDTF">2009-04-08T14:20:00Z</dcterms:modified>
</cp:coreProperties>
</file>