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2F" w:rsidRPr="00E4272F" w:rsidRDefault="00E4272F" w:rsidP="00E4272F">
      <w:pPr>
        <w:pStyle w:val="Pa8"/>
        <w:jc w:val="center"/>
        <w:rPr>
          <w:rFonts w:ascii="Times New Roman" w:hAnsi="Times New Roman" w:cs="Times New Roman"/>
          <w:b/>
          <w:bCs/>
          <w:iCs/>
          <w:color w:val="221E1F"/>
        </w:rPr>
      </w:pPr>
      <w:r w:rsidRPr="00E4272F">
        <w:rPr>
          <w:rFonts w:ascii="Times New Roman" w:hAnsi="Times New Roman" w:cs="Times New Roman"/>
          <w:b/>
          <w:bCs/>
          <w:iCs/>
          <w:color w:val="221E1F"/>
        </w:rPr>
        <w:t>Graduate Certificate Program in International Relations</w:t>
      </w:r>
    </w:p>
    <w:p w:rsidR="00E4272F" w:rsidRPr="00E4272F" w:rsidRDefault="00E4272F" w:rsidP="00E4272F"/>
    <w:p w:rsidR="00E4272F" w:rsidRDefault="00E4272F" w:rsidP="00E4272F">
      <w:pPr>
        <w:pStyle w:val="Pa7"/>
        <w:rPr>
          <w:rFonts w:ascii="Times New Roman" w:hAnsi="Times New Roman" w:cs="Times New Roman"/>
          <w:color w:val="221E1F"/>
        </w:rPr>
      </w:pPr>
      <w:r w:rsidRPr="00E4272F">
        <w:rPr>
          <w:rFonts w:ascii="Times New Roman" w:hAnsi="Times New Roman" w:cs="Times New Roman"/>
          <w:color w:val="221E1F"/>
        </w:rPr>
        <w:t>Students wishing to earn a Certificate in Studies in International Relations are required to take fifteen hours of course work. The course work will include:</w:t>
      </w:r>
    </w:p>
    <w:p w:rsidR="00E4272F" w:rsidRPr="00E4272F" w:rsidRDefault="00E4272F" w:rsidP="00E4272F"/>
    <w:p w:rsidR="00E4272F" w:rsidRPr="00E4272F" w:rsidRDefault="00E4272F" w:rsidP="00E4272F">
      <w:pPr>
        <w:pStyle w:val="Pa13"/>
        <w:rPr>
          <w:rFonts w:ascii="Times New Roman" w:hAnsi="Times New Roman" w:cs="Times New Roman"/>
          <w:color w:val="221E1F"/>
        </w:rPr>
      </w:pPr>
      <w:r w:rsidRPr="00E4272F">
        <w:rPr>
          <w:rFonts w:ascii="Times New Roman" w:hAnsi="Times New Roman" w:cs="Times New Roman"/>
          <w:color w:val="221E1F"/>
        </w:rPr>
        <w:t xml:space="preserve">INR 602 </w:t>
      </w:r>
      <w:r>
        <w:rPr>
          <w:rFonts w:ascii="Times New Roman" w:hAnsi="Times New Roman" w:cs="Times New Roman"/>
          <w:color w:val="221E1F"/>
        </w:rPr>
        <w:tab/>
      </w:r>
      <w:proofErr w:type="spellStart"/>
      <w:r w:rsidRPr="00E4272F">
        <w:rPr>
          <w:rFonts w:ascii="Times New Roman" w:hAnsi="Times New Roman" w:cs="Times New Roman"/>
          <w:color w:val="221E1F"/>
        </w:rPr>
        <w:t>Proseminar</w:t>
      </w:r>
      <w:proofErr w:type="spellEnd"/>
      <w:r w:rsidRPr="00E4272F">
        <w:rPr>
          <w:rFonts w:ascii="Times New Roman" w:hAnsi="Times New Roman" w:cs="Times New Roman"/>
          <w:color w:val="221E1F"/>
        </w:rPr>
        <w:t xml:space="preserve"> in International Politics </w:t>
      </w:r>
      <w:r>
        <w:rPr>
          <w:rFonts w:ascii="Times New Roman" w:hAnsi="Times New Roman" w:cs="Times New Roman"/>
          <w:color w:val="221E1F"/>
        </w:rPr>
        <w:t>(</w:t>
      </w:r>
      <w:r w:rsidRPr="00E4272F">
        <w:rPr>
          <w:rFonts w:ascii="Times New Roman" w:hAnsi="Times New Roman" w:cs="Times New Roman"/>
          <w:color w:val="221E1F"/>
        </w:rPr>
        <w:t>3 credits</w:t>
      </w:r>
      <w:r>
        <w:rPr>
          <w:rFonts w:ascii="Times New Roman" w:hAnsi="Times New Roman" w:cs="Times New Roman"/>
          <w:color w:val="221E1F"/>
        </w:rPr>
        <w:t>)</w:t>
      </w:r>
    </w:p>
    <w:p w:rsidR="00E4272F" w:rsidRPr="00E4272F" w:rsidRDefault="00E4272F" w:rsidP="00E4272F">
      <w:pPr>
        <w:pStyle w:val="Pa13"/>
        <w:rPr>
          <w:rFonts w:ascii="Times New Roman" w:hAnsi="Times New Roman" w:cs="Times New Roman"/>
          <w:color w:val="221E1F"/>
        </w:rPr>
      </w:pPr>
      <w:r w:rsidRPr="00E4272F">
        <w:rPr>
          <w:rFonts w:ascii="Times New Roman" w:hAnsi="Times New Roman" w:cs="Times New Roman"/>
          <w:color w:val="000000"/>
        </w:rPr>
        <w:t>INR</w:t>
      </w:r>
      <w:r w:rsidRPr="00E4272F">
        <w:rPr>
          <w:rFonts w:ascii="Times New Roman" w:hAnsi="Times New Roman" w:cs="Times New Roman"/>
          <w:color w:val="221E1F"/>
        </w:rPr>
        <w:t xml:space="preserve">790 </w:t>
      </w:r>
      <w:r>
        <w:rPr>
          <w:rFonts w:ascii="Times New Roman" w:hAnsi="Times New Roman" w:cs="Times New Roman"/>
          <w:color w:val="221E1F"/>
        </w:rPr>
        <w:tab/>
      </w:r>
      <w:r w:rsidRPr="00E4272F">
        <w:rPr>
          <w:rFonts w:ascii="Times New Roman" w:hAnsi="Times New Roman" w:cs="Times New Roman"/>
          <w:color w:val="000000"/>
        </w:rPr>
        <w:t>S</w:t>
      </w:r>
      <w:r w:rsidRPr="00E4272F">
        <w:rPr>
          <w:rFonts w:ascii="Times New Roman" w:hAnsi="Times New Roman" w:cs="Times New Roman"/>
          <w:color w:val="221E1F"/>
        </w:rPr>
        <w:t xml:space="preserve">eminar in </w:t>
      </w:r>
      <w:r w:rsidRPr="00E4272F">
        <w:rPr>
          <w:rFonts w:ascii="Times New Roman" w:hAnsi="Times New Roman" w:cs="Times New Roman"/>
          <w:color w:val="000000"/>
        </w:rPr>
        <w:t>I</w:t>
      </w:r>
      <w:r w:rsidRPr="00E4272F">
        <w:rPr>
          <w:rFonts w:ascii="Times New Roman" w:hAnsi="Times New Roman" w:cs="Times New Roman"/>
          <w:color w:val="221E1F"/>
        </w:rPr>
        <w:t xml:space="preserve">nternational </w:t>
      </w:r>
      <w:r w:rsidRPr="00E4272F">
        <w:rPr>
          <w:rFonts w:ascii="Times New Roman" w:hAnsi="Times New Roman" w:cs="Times New Roman"/>
          <w:color w:val="000000"/>
        </w:rPr>
        <w:t>R</w:t>
      </w:r>
      <w:r w:rsidRPr="00E4272F">
        <w:rPr>
          <w:rFonts w:ascii="Times New Roman" w:hAnsi="Times New Roman" w:cs="Times New Roman"/>
          <w:color w:val="221E1F"/>
        </w:rPr>
        <w:t xml:space="preserve">elations </w:t>
      </w:r>
      <w:r w:rsidRPr="00E4272F">
        <w:rPr>
          <w:rFonts w:ascii="Times New Roman" w:hAnsi="Times New Roman" w:cs="Times New Roman"/>
          <w:color w:val="000000"/>
        </w:rPr>
        <w:t>R</w:t>
      </w:r>
      <w:r w:rsidRPr="00E4272F">
        <w:rPr>
          <w:rFonts w:ascii="Times New Roman" w:hAnsi="Times New Roman" w:cs="Times New Roman"/>
          <w:color w:val="221E1F"/>
        </w:rPr>
        <w:t xml:space="preserve">esearch Methods </w:t>
      </w:r>
      <w:r>
        <w:rPr>
          <w:rFonts w:ascii="Times New Roman" w:hAnsi="Times New Roman" w:cs="Times New Roman"/>
          <w:color w:val="221E1F"/>
        </w:rPr>
        <w:t>(</w:t>
      </w:r>
      <w:r w:rsidRPr="00E4272F">
        <w:rPr>
          <w:rFonts w:ascii="Times New Roman" w:hAnsi="Times New Roman" w:cs="Times New Roman"/>
          <w:color w:val="221E1F"/>
        </w:rPr>
        <w:t>3 credits</w:t>
      </w:r>
      <w:r>
        <w:rPr>
          <w:rFonts w:ascii="Times New Roman" w:hAnsi="Times New Roman" w:cs="Times New Roman"/>
          <w:color w:val="221E1F"/>
        </w:rPr>
        <w:t>)</w:t>
      </w:r>
    </w:p>
    <w:p w:rsidR="00E4272F" w:rsidRDefault="00E4272F" w:rsidP="00E4272F">
      <w:pPr>
        <w:pStyle w:val="Pa13"/>
        <w:rPr>
          <w:rFonts w:ascii="Times New Roman" w:hAnsi="Times New Roman" w:cs="Times New Roman"/>
          <w:color w:val="221E1F"/>
        </w:rPr>
      </w:pPr>
      <w:r w:rsidRPr="00E4272F">
        <w:rPr>
          <w:rFonts w:ascii="Times New Roman" w:hAnsi="Times New Roman" w:cs="Times New Roman"/>
          <w:color w:val="221E1F"/>
        </w:rPr>
        <w:t>Six credits from the course list in Research Des</w:t>
      </w:r>
      <w:r>
        <w:rPr>
          <w:rFonts w:ascii="Times New Roman" w:hAnsi="Times New Roman" w:cs="Times New Roman"/>
          <w:color w:val="221E1F"/>
        </w:rPr>
        <w:t>ign and Analysis (RDA)</w:t>
      </w:r>
    </w:p>
    <w:p w:rsidR="00E4272F" w:rsidRPr="00E4272F" w:rsidRDefault="00E4272F" w:rsidP="00E4272F">
      <w:pPr>
        <w:pStyle w:val="Pa13"/>
        <w:rPr>
          <w:rFonts w:ascii="Times New Roman" w:hAnsi="Times New Roman" w:cs="Times New Roman"/>
          <w:color w:val="221E1F"/>
        </w:rPr>
      </w:pPr>
      <w:r w:rsidRPr="00E4272F">
        <w:rPr>
          <w:rFonts w:ascii="Times New Roman" w:hAnsi="Times New Roman" w:cs="Times New Roman"/>
          <w:color w:val="000000"/>
        </w:rPr>
        <w:t>T</w:t>
      </w:r>
      <w:r w:rsidRPr="00E4272F">
        <w:rPr>
          <w:rFonts w:ascii="Times New Roman" w:hAnsi="Times New Roman" w:cs="Times New Roman"/>
          <w:color w:val="221E1F"/>
        </w:rPr>
        <w:t xml:space="preserve">hree credits in </w:t>
      </w:r>
      <w:r w:rsidRPr="00E4272F">
        <w:rPr>
          <w:rFonts w:ascii="Times New Roman" w:hAnsi="Times New Roman" w:cs="Times New Roman"/>
          <w:color w:val="000000"/>
        </w:rPr>
        <w:t>I</w:t>
      </w:r>
      <w:r w:rsidRPr="00E4272F">
        <w:rPr>
          <w:rFonts w:ascii="Times New Roman" w:hAnsi="Times New Roman" w:cs="Times New Roman"/>
          <w:color w:val="221E1F"/>
        </w:rPr>
        <w:t xml:space="preserve">nternational </w:t>
      </w:r>
      <w:r w:rsidRPr="00E4272F">
        <w:rPr>
          <w:rFonts w:ascii="Times New Roman" w:hAnsi="Times New Roman" w:cs="Times New Roman"/>
          <w:color w:val="000000"/>
        </w:rPr>
        <w:t>R</w:t>
      </w:r>
      <w:r w:rsidRPr="00E4272F">
        <w:rPr>
          <w:rFonts w:ascii="Times New Roman" w:hAnsi="Times New Roman" w:cs="Times New Roman"/>
          <w:color w:val="221E1F"/>
        </w:rPr>
        <w:t>elations (</w:t>
      </w:r>
      <w:r w:rsidRPr="00E4272F">
        <w:rPr>
          <w:rFonts w:ascii="Times New Roman" w:hAnsi="Times New Roman" w:cs="Times New Roman"/>
          <w:color w:val="000000"/>
        </w:rPr>
        <w:t>INR</w:t>
      </w:r>
      <w:r w:rsidRPr="00E4272F">
        <w:rPr>
          <w:rFonts w:ascii="Times New Roman" w:hAnsi="Times New Roman" w:cs="Times New Roman"/>
          <w:color w:val="221E1F"/>
        </w:rPr>
        <w:t>) 3 credits</w:t>
      </w:r>
    </w:p>
    <w:p w:rsidR="00E4272F" w:rsidRDefault="00E4272F" w:rsidP="00E4272F">
      <w:pPr>
        <w:rPr>
          <w:rFonts w:ascii="Times New Roman" w:hAnsi="Times New Roman" w:cs="Times New Roman"/>
          <w:color w:val="221E1F"/>
          <w:sz w:val="24"/>
          <w:szCs w:val="24"/>
        </w:rPr>
      </w:pPr>
    </w:p>
    <w:p w:rsidR="00B800D2" w:rsidRPr="00E4272F" w:rsidRDefault="00E4272F" w:rsidP="00E4272F">
      <w:pPr>
        <w:rPr>
          <w:rFonts w:ascii="Times New Roman" w:hAnsi="Times New Roman" w:cs="Times New Roman"/>
          <w:sz w:val="24"/>
          <w:szCs w:val="24"/>
        </w:rPr>
      </w:pPr>
      <w:r w:rsidRPr="00E4272F">
        <w:rPr>
          <w:rFonts w:ascii="Times New Roman" w:hAnsi="Times New Roman" w:cs="Times New Roman"/>
          <w:color w:val="221E1F"/>
          <w:sz w:val="24"/>
          <w:szCs w:val="24"/>
        </w:rPr>
        <w:t>JD students wishing to earn a Certificate in Studies in International Relations are required to take six hours of course work chosen from</w:t>
      </w:r>
      <w:r w:rsidR="00F51470">
        <w:rPr>
          <w:rFonts w:ascii="Times New Roman" w:hAnsi="Times New Roman" w:cs="Times New Roman"/>
          <w:color w:val="221E1F"/>
          <w:sz w:val="24"/>
          <w:szCs w:val="24"/>
        </w:rPr>
        <w:t xml:space="preserve"> approved law school courses </w:t>
      </w:r>
      <w:r w:rsidRPr="00E4272F">
        <w:rPr>
          <w:rFonts w:ascii="Times New Roman" w:hAnsi="Times New Roman" w:cs="Times New Roman"/>
          <w:color w:val="221E1F"/>
          <w:sz w:val="24"/>
          <w:szCs w:val="24"/>
        </w:rPr>
        <w:t>and nine hours of course work at the 600-level or above in any combination in the INR or RDA programs. The certificate program is managed by the Graduate School, and participating students must meet the admission requirements for the MA-INR</w:t>
      </w:r>
      <w:r w:rsidR="00DE7340">
        <w:rPr>
          <w:rFonts w:ascii="Times New Roman" w:hAnsi="Times New Roman" w:cs="Times New Roman"/>
          <w:color w:val="221E1F"/>
          <w:sz w:val="24"/>
          <w:szCs w:val="24"/>
        </w:rPr>
        <w:t xml:space="preserve"> </w:t>
      </w:r>
      <w:r w:rsidRPr="00E4272F">
        <w:rPr>
          <w:rFonts w:ascii="Times New Roman" w:hAnsi="Times New Roman" w:cs="Times New Roman"/>
          <w:color w:val="221E1F"/>
          <w:sz w:val="24"/>
          <w:szCs w:val="24"/>
        </w:rPr>
        <w:t>program.</w:t>
      </w:r>
    </w:p>
    <w:p w:rsidR="00E4272F" w:rsidRPr="00E4272F" w:rsidRDefault="00E4272F">
      <w:pPr>
        <w:rPr>
          <w:rFonts w:ascii="Times New Roman" w:hAnsi="Times New Roman" w:cs="Times New Roman"/>
          <w:sz w:val="24"/>
          <w:szCs w:val="24"/>
        </w:rPr>
      </w:pPr>
    </w:p>
    <w:sectPr w:rsidR="00E4272F" w:rsidRPr="00E4272F" w:rsidSect="00B800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altName w:val="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72F"/>
    <w:rsid w:val="00B800D2"/>
    <w:rsid w:val="00D875F3"/>
    <w:rsid w:val="00DE7340"/>
    <w:rsid w:val="00E4272F"/>
    <w:rsid w:val="00F51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4272F"/>
    <w:pPr>
      <w:autoSpaceDE w:val="0"/>
      <w:autoSpaceDN w:val="0"/>
      <w:adjustRightInd w:val="0"/>
      <w:spacing w:after="0" w:line="241" w:lineRule="atLeast"/>
    </w:pPr>
    <w:rPr>
      <w:rFonts w:ascii="Times" w:hAnsi="Times" w:cs="Times"/>
      <w:sz w:val="24"/>
      <w:szCs w:val="24"/>
    </w:rPr>
  </w:style>
  <w:style w:type="paragraph" w:customStyle="1" w:styleId="Pa7">
    <w:name w:val="Pa7"/>
    <w:basedOn w:val="Normal"/>
    <w:next w:val="Normal"/>
    <w:uiPriority w:val="99"/>
    <w:rsid w:val="00E4272F"/>
    <w:pPr>
      <w:autoSpaceDE w:val="0"/>
      <w:autoSpaceDN w:val="0"/>
      <w:adjustRightInd w:val="0"/>
      <w:spacing w:after="0" w:line="161" w:lineRule="atLeast"/>
    </w:pPr>
    <w:rPr>
      <w:rFonts w:ascii="Times" w:hAnsi="Times" w:cs="Times"/>
      <w:sz w:val="24"/>
      <w:szCs w:val="24"/>
    </w:rPr>
  </w:style>
  <w:style w:type="paragraph" w:customStyle="1" w:styleId="Pa13">
    <w:name w:val="Pa13"/>
    <w:basedOn w:val="Normal"/>
    <w:next w:val="Normal"/>
    <w:uiPriority w:val="99"/>
    <w:rsid w:val="00E4272F"/>
    <w:pPr>
      <w:autoSpaceDE w:val="0"/>
      <w:autoSpaceDN w:val="0"/>
      <w:adjustRightInd w:val="0"/>
      <w:spacing w:after="0" w:line="16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759</Characters>
  <Application>Microsoft Office Word</Application>
  <DocSecurity>0</DocSecurity>
  <Lines>6</Lines>
  <Paragraphs>1</Paragraphs>
  <ScaleCrop>false</ScaleCrop>
  <Company>Creighton University</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tdc28313</dc:creator>
  <cp:keywords/>
  <dc:description/>
  <cp:lastModifiedBy>tdc28313</cp:lastModifiedBy>
  <cp:revision>4</cp:revision>
  <dcterms:created xsi:type="dcterms:W3CDTF">2010-09-29T17:22:00Z</dcterms:created>
  <dcterms:modified xsi:type="dcterms:W3CDTF">2010-09-29T17:25:00Z</dcterms:modified>
</cp:coreProperties>
</file>