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D3" w:rsidRPr="007B6DDE" w:rsidRDefault="00571FD3" w:rsidP="00571FD3">
      <w:pPr>
        <w:jc w:val="center"/>
      </w:pPr>
      <w:r w:rsidRPr="007B6DDE">
        <w:t>University Assessment Committee</w:t>
      </w:r>
    </w:p>
    <w:p w:rsidR="00571FD3" w:rsidRDefault="00E70C35" w:rsidP="00571FD3">
      <w:pPr>
        <w:jc w:val="center"/>
      </w:pPr>
      <w:r>
        <w:t>Minutes</w:t>
      </w:r>
    </w:p>
    <w:p w:rsidR="00571FD3" w:rsidRDefault="00571FD3" w:rsidP="00571FD3"/>
    <w:p w:rsidR="00571FD3" w:rsidRPr="007B6DDE" w:rsidRDefault="00571FD3" w:rsidP="00571FD3"/>
    <w:p w:rsidR="00571FD3" w:rsidRPr="002B40F0" w:rsidRDefault="00546FB2" w:rsidP="00571FD3">
      <w:pPr>
        <w:rPr>
          <w:color w:val="FF0000"/>
        </w:rPr>
      </w:pPr>
      <w:r>
        <w:t>January 24, 2012</w:t>
      </w:r>
      <w:r w:rsidR="00571FD3" w:rsidRPr="007B6DDE">
        <w:tab/>
        <w:t xml:space="preserve"> </w:t>
      </w:r>
      <w:r w:rsidR="00AD5A94">
        <w:tab/>
      </w:r>
      <w:r w:rsidR="00AD5A94">
        <w:tab/>
      </w:r>
      <w:r w:rsidR="00AD5A94">
        <w:tab/>
      </w:r>
      <w:r w:rsidR="00571FD3" w:rsidRPr="00732324">
        <w:t xml:space="preserve">Location: </w:t>
      </w:r>
      <w:r w:rsidR="00AD5A94">
        <w:rPr>
          <w:b/>
        </w:rPr>
        <w:t>Brandeis 112 (Conference Room)</w:t>
      </w:r>
    </w:p>
    <w:p w:rsidR="00571FD3" w:rsidRDefault="00AD5A94" w:rsidP="00571FD3">
      <w:r>
        <w:t>8:00-9:15 a.m.</w:t>
      </w:r>
      <w:r w:rsidR="00AB49F6">
        <w:t xml:space="preserve">  </w:t>
      </w:r>
      <w:r w:rsidR="00F31E5F">
        <w:t xml:space="preserve"> </w:t>
      </w:r>
    </w:p>
    <w:p w:rsidR="00571FD3" w:rsidRDefault="00571FD3" w:rsidP="00571FD3">
      <w:pPr>
        <w:ind w:left="1080"/>
      </w:pPr>
    </w:p>
    <w:p w:rsidR="00CC7996" w:rsidRDefault="00CC7996" w:rsidP="00AD5A94">
      <w:pPr>
        <w:pStyle w:val="ListParagraph"/>
        <w:numPr>
          <w:ilvl w:val="0"/>
          <w:numId w:val="1"/>
        </w:numPr>
      </w:pPr>
      <w:r>
        <w:t>Announcements</w:t>
      </w:r>
    </w:p>
    <w:p w:rsidR="00AB49F6" w:rsidRDefault="00546FB2" w:rsidP="00AB49F6">
      <w:pPr>
        <w:pStyle w:val="ListParagraph"/>
        <w:numPr>
          <w:ilvl w:val="1"/>
          <w:numId w:val="1"/>
        </w:numPr>
      </w:pPr>
      <w:r>
        <w:t xml:space="preserve">Welcome to Patricia Hall (Registrar), Pat Kelsey (proxy for Tom </w:t>
      </w:r>
      <w:proofErr w:type="spellStart"/>
      <w:r>
        <w:t>Meng</w:t>
      </w:r>
      <w:proofErr w:type="spellEnd"/>
      <w:r>
        <w:t>), and all returning UAC members formerly on sabbatical or with conflicting teaching schedules.</w:t>
      </w:r>
    </w:p>
    <w:p w:rsidR="00AD5A94" w:rsidRDefault="00AD5A94" w:rsidP="00AB49F6">
      <w:pPr>
        <w:pStyle w:val="ListParagraph"/>
        <w:numPr>
          <w:ilvl w:val="1"/>
          <w:numId w:val="1"/>
        </w:numPr>
      </w:pPr>
      <w:r>
        <w:t xml:space="preserve">HLC Proposal for Annual (April) meeting submitted by Isabelle </w:t>
      </w:r>
      <w:proofErr w:type="spellStart"/>
      <w:r>
        <w:t>Cherney</w:t>
      </w:r>
      <w:proofErr w:type="spellEnd"/>
      <w:r>
        <w:t>, Gail Jensen, and Mary Ann Danielson (“Re-Inventing Quality in Higher Education: Future of Interdisciplinary Programs”)</w:t>
      </w:r>
      <w:r w:rsidR="00546FB2">
        <w:t xml:space="preserve"> was accepted for presentation.</w:t>
      </w:r>
    </w:p>
    <w:p w:rsidR="00AD5A94" w:rsidRPr="00546FB2" w:rsidRDefault="00AD5A94" w:rsidP="00AB49F6">
      <w:pPr>
        <w:pStyle w:val="ListParagraph"/>
        <w:numPr>
          <w:ilvl w:val="1"/>
          <w:numId w:val="1"/>
        </w:numPr>
      </w:pPr>
      <w:r>
        <w:rPr>
          <w:rFonts w:eastAsia="Calibri"/>
        </w:rPr>
        <w:t xml:space="preserve">University Policy on Annual Assessment </w:t>
      </w:r>
      <w:r w:rsidR="00546FB2">
        <w:rPr>
          <w:rFonts w:eastAsia="Calibri"/>
        </w:rPr>
        <w:t>(4.2.5) has been approved and distributed.</w:t>
      </w:r>
    </w:p>
    <w:p w:rsidR="00546FB2" w:rsidRPr="00AD5A94" w:rsidRDefault="002B212E" w:rsidP="00AB49F6">
      <w:pPr>
        <w:pStyle w:val="ListParagraph"/>
        <w:numPr>
          <w:ilvl w:val="1"/>
          <w:numId w:val="1"/>
        </w:numPr>
      </w:pPr>
      <w:r>
        <w:rPr>
          <w:rFonts w:eastAsia="Calibri"/>
        </w:rPr>
        <w:t xml:space="preserve">University Policy on Quality in Distance Education (4.1.2) has been approved and distributed. </w:t>
      </w:r>
    </w:p>
    <w:p w:rsidR="00AB49F6" w:rsidRDefault="00AB49F6" w:rsidP="00AB49F6"/>
    <w:p w:rsidR="00AD5A94" w:rsidRDefault="00AD5A94" w:rsidP="00AD5A94">
      <w:pPr>
        <w:pStyle w:val="ListParagraph"/>
        <w:numPr>
          <w:ilvl w:val="0"/>
          <w:numId w:val="1"/>
        </w:numPr>
      </w:pPr>
      <w:r>
        <w:t>Committee Reports/Updates/Work-in-Progress (reports/discussion led by chairs)</w:t>
      </w:r>
    </w:p>
    <w:p w:rsidR="00AD5A94" w:rsidRDefault="00AD5A94" w:rsidP="00AD5A94">
      <w:pPr>
        <w:pStyle w:val="ListParagraph"/>
        <w:numPr>
          <w:ilvl w:val="1"/>
          <w:numId w:val="1"/>
        </w:numPr>
      </w:pPr>
      <w:r>
        <w:t xml:space="preserve">Peer Review and Policies (Brenda </w:t>
      </w:r>
      <w:proofErr w:type="spellStart"/>
      <w:r>
        <w:t>Coppard</w:t>
      </w:r>
      <w:proofErr w:type="spellEnd"/>
      <w:r>
        <w:t>):</w:t>
      </w:r>
      <w:r w:rsidR="002B212E">
        <w:t xml:space="preserve">  This committee is reviewing and will pilot the Marquette University peer review rubric, with a select sample of programs.  If successful, we will model that process at the February meeting of the UAC.</w:t>
      </w:r>
    </w:p>
    <w:p w:rsidR="00AD5A94" w:rsidRDefault="00AD5A94" w:rsidP="00AD5A94"/>
    <w:p w:rsidR="00AD5A94" w:rsidRDefault="00AD5A94" w:rsidP="00AD5A94">
      <w:pPr>
        <w:pStyle w:val="ListParagraph"/>
        <w:numPr>
          <w:ilvl w:val="1"/>
          <w:numId w:val="1"/>
        </w:numPr>
      </w:pPr>
      <w:r>
        <w:t>Bridging Curricular and Co-Curricular Learning (Teresa Cochran):</w:t>
      </w:r>
      <w:r w:rsidR="002B212E">
        <w:t xml:space="preserve"> This committee, with the support of the Professional Development Committee, hosted, on December 7</w:t>
      </w:r>
      <w:r w:rsidR="002B212E" w:rsidRPr="002B212E">
        <w:rPr>
          <w:vertAlign w:val="superscript"/>
        </w:rPr>
        <w:t>th</w:t>
      </w:r>
      <w:r w:rsidR="002B212E">
        <w:t>, a workshop for professional staff working in/with co-curricular programs.  This informative workshop will be followed with a “hands-on” work(</w:t>
      </w:r>
      <w:proofErr w:type="spellStart"/>
      <w:proofErr w:type="gramStart"/>
      <w:r w:rsidR="002B212E">
        <w:t>ing</w:t>
      </w:r>
      <w:proofErr w:type="spellEnd"/>
      <w:r w:rsidR="002B212E">
        <w:t>)shop</w:t>
      </w:r>
      <w:proofErr w:type="gramEnd"/>
      <w:r w:rsidR="002B212E">
        <w:t xml:space="preserve"> in spring 2012.  Additionally, this committee recognizes the need for a mid-level assessment committee, comprised of members of these units, working to sustain the assessment of program (and learning) outcomes.</w:t>
      </w:r>
    </w:p>
    <w:p w:rsidR="00AD5A94" w:rsidRDefault="00AD5A94" w:rsidP="002B212E"/>
    <w:p w:rsidR="00AD5A94" w:rsidRDefault="00AD5A94" w:rsidP="00AD5A94">
      <w:pPr>
        <w:pStyle w:val="ListParagraph"/>
        <w:numPr>
          <w:ilvl w:val="1"/>
          <w:numId w:val="1"/>
        </w:numPr>
      </w:pPr>
      <w:r>
        <w:t xml:space="preserve">Professional Development (Katie </w:t>
      </w:r>
      <w:proofErr w:type="spellStart"/>
      <w:r>
        <w:t>Huggett</w:t>
      </w:r>
      <w:proofErr w:type="spellEnd"/>
      <w:r>
        <w:t>):</w:t>
      </w:r>
      <w:r w:rsidR="002B212E">
        <w:t xml:space="preserve"> This committee assisted with the December co-curricular workshop and will be lending input and personnel to the design and delivery of a spring retreat.</w:t>
      </w:r>
    </w:p>
    <w:p w:rsidR="00AD5A94" w:rsidRDefault="00AD5A94" w:rsidP="00AD5A94"/>
    <w:p w:rsidR="00AD5A94" w:rsidRDefault="00AD5A94" w:rsidP="00AD5A94"/>
    <w:p w:rsidR="00546FB2" w:rsidRDefault="00546FB2" w:rsidP="00AD5A94">
      <w:pPr>
        <w:pStyle w:val="ListParagraph"/>
        <w:numPr>
          <w:ilvl w:val="0"/>
          <w:numId w:val="1"/>
        </w:numPr>
      </w:pPr>
      <w:r>
        <w:t>Other Reports</w:t>
      </w:r>
    </w:p>
    <w:p w:rsidR="00546FB2" w:rsidRDefault="00546FB2" w:rsidP="00546FB2">
      <w:pPr>
        <w:pStyle w:val="ListParagraph"/>
        <w:numPr>
          <w:ilvl w:val="1"/>
          <w:numId w:val="1"/>
        </w:numPr>
      </w:pPr>
      <w:r>
        <w:t>Assessment features of new LMS (Colette O’Meara-McKinney)</w:t>
      </w:r>
      <w:r w:rsidR="001A0F55">
        <w:t>:</w:t>
      </w:r>
      <w:r w:rsidR="002B212E">
        <w:t xml:space="preserve">  Rick </w:t>
      </w:r>
      <w:proofErr w:type="spellStart"/>
      <w:r w:rsidR="002B212E">
        <w:t>Murch</w:t>
      </w:r>
      <w:proofErr w:type="spellEnd"/>
      <w:r w:rsidR="002B212E">
        <w:t xml:space="preserve">-Shafer, with an illustrative example from Brian </w:t>
      </w:r>
      <w:proofErr w:type="spellStart"/>
      <w:r w:rsidR="002B212E">
        <w:t>Kokensparger</w:t>
      </w:r>
      <w:proofErr w:type="spellEnd"/>
      <w:r w:rsidR="002B212E">
        <w:t>, presented an overview of the LMS features, with particular emphasis on the assessment tools and system and reporting capabilities.</w:t>
      </w:r>
      <w:r w:rsidR="001A0F55">
        <w:t xml:space="preserve">  Rick and his team are working with schools and departments to transition courses and programs to the new BlueLine2 (Canvas); our current license allows use of </w:t>
      </w:r>
      <w:proofErr w:type="spellStart"/>
      <w:r w:rsidR="001A0F55">
        <w:t>BlueLine</w:t>
      </w:r>
      <w:proofErr w:type="spellEnd"/>
      <w:r w:rsidR="001A0F55">
        <w:t xml:space="preserve"> (Angel) until June 2013.  </w:t>
      </w:r>
      <w:proofErr w:type="spellStart"/>
      <w:r w:rsidR="001A0F55">
        <w:t>DoIT</w:t>
      </w:r>
      <w:proofErr w:type="spellEnd"/>
      <w:r w:rsidR="001A0F55">
        <w:t xml:space="preserve"> and AEA continue in their conversations to ensure a coordination of faculty development efforts, in support of assessment of student learning, both within the LMS and any other electronic assessment system implemented.</w:t>
      </w:r>
    </w:p>
    <w:p w:rsidR="00546FB2" w:rsidRDefault="00546FB2" w:rsidP="00546FB2">
      <w:pPr>
        <w:pStyle w:val="ListParagraph"/>
        <w:numPr>
          <w:ilvl w:val="1"/>
          <w:numId w:val="1"/>
        </w:numPr>
      </w:pPr>
      <w:r>
        <w:t>Program review policy/procedures updates (Gail Jensen)</w:t>
      </w:r>
      <w:r w:rsidR="001A0F55">
        <w:t xml:space="preserve">: Gail Jensen, on behalf of her committee, shared the draft version of a University Policy on Academic Program Review and accompanying </w:t>
      </w:r>
      <w:proofErr w:type="gramStart"/>
      <w:r w:rsidR="001A0F55">
        <w:t>process(</w:t>
      </w:r>
      <w:proofErr w:type="spellStart"/>
      <w:proofErr w:type="gramEnd"/>
      <w:r w:rsidR="001A0F55">
        <w:t>es</w:t>
      </w:r>
      <w:proofErr w:type="spellEnd"/>
      <w:r w:rsidR="001A0F55">
        <w:t>).  Discussion was positive, and some individuals recommended adding to these materials: (1) a program directors’ view of the process and (2) “talking points” regarding the important aspects of the policy.</w:t>
      </w:r>
    </w:p>
    <w:p w:rsidR="00546FB2" w:rsidRDefault="00546FB2" w:rsidP="00546FB2">
      <w:pPr>
        <w:pStyle w:val="ListParagraph"/>
        <w:numPr>
          <w:ilvl w:val="1"/>
          <w:numId w:val="1"/>
        </w:numPr>
      </w:pPr>
      <w:r>
        <w:t>Annual request for assessment reports (Mary Ann Danielson)</w:t>
      </w:r>
      <w:r w:rsidR="001A0F55">
        <w:t xml:space="preserve">: A draft memo was distributed for committee review.  </w:t>
      </w:r>
      <w:r w:rsidR="007D014B">
        <w:t>Hearing no changes, the memos were distributed to each dean on January 25</w:t>
      </w:r>
      <w:r w:rsidR="007D014B" w:rsidRPr="007D014B">
        <w:rPr>
          <w:vertAlign w:val="superscript"/>
        </w:rPr>
        <w:t>th</w:t>
      </w:r>
      <w:r w:rsidR="007D014B">
        <w:t xml:space="preserve">; Fr. Timothy </w:t>
      </w:r>
      <w:proofErr w:type="spellStart"/>
      <w:r w:rsidR="007D014B">
        <w:t>Lannon</w:t>
      </w:r>
      <w:proofErr w:type="spellEnd"/>
      <w:r w:rsidR="007D014B">
        <w:t xml:space="preserve">, Vice Presidents </w:t>
      </w:r>
      <w:proofErr w:type="spellStart"/>
      <w:r w:rsidR="007D014B">
        <w:t>Borchers</w:t>
      </w:r>
      <w:proofErr w:type="spellEnd"/>
      <w:r w:rsidR="007D014B">
        <w:t xml:space="preserve"> and Frey received a copy of the annual request, as did the academic representatives (for their respective school/college).  The reports are due March 9, 2012.</w:t>
      </w:r>
    </w:p>
    <w:p w:rsidR="00546FB2" w:rsidRDefault="00546FB2" w:rsidP="00546FB2">
      <w:pPr>
        <w:pStyle w:val="ListParagraph"/>
        <w:ind w:left="1800"/>
      </w:pPr>
    </w:p>
    <w:p w:rsidR="007D014B" w:rsidRDefault="00A3149C" w:rsidP="007D014B">
      <w:pPr>
        <w:pStyle w:val="ListParagraph"/>
        <w:numPr>
          <w:ilvl w:val="0"/>
          <w:numId w:val="1"/>
        </w:numPr>
      </w:pPr>
      <w:r>
        <w:t>Updates on current initiatives</w:t>
      </w:r>
      <w:r w:rsidR="00AD5A94">
        <w:t xml:space="preserve"> </w:t>
      </w:r>
    </w:p>
    <w:p w:rsidR="00A3149C" w:rsidRDefault="00A3149C" w:rsidP="007D014B">
      <w:pPr>
        <w:pStyle w:val="ListParagraph"/>
        <w:numPr>
          <w:ilvl w:val="1"/>
          <w:numId w:val="1"/>
        </w:numPr>
      </w:pPr>
      <w:r>
        <w:t>Electronic Assessment Reporting System Taskforce</w:t>
      </w:r>
      <w:r w:rsidR="00546FB2">
        <w:t>—recommendation under review by the ITSC (January 27</w:t>
      </w:r>
      <w:r w:rsidR="00546FB2" w:rsidRPr="007D014B">
        <w:rPr>
          <w:vertAlign w:val="superscript"/>
        </w:rPr>
        <w:t>th</w:t>
      </w:r>
      <w:r w:rsidR="00546FB2">
        <w:t xml:space="preserve"> meeting)</w:t>
      </w:r>
    </w:p>
    <w:p w:rsidR="00B95DF1" w:rsidRDefault="00546FB2" w:rsidP="007D014B">
      <w:pPr>
        <w:pStyle w:val="ListParagraph"/>
        <w:numPr>
          <w:ilvl w:val="1"/>
          <w:numId w:val="1"/>
        </w:numPr>
      </w:pPr>
      <w:r>
        <w:t>Assessment website redesign—in progress, but welcome volunteers to assist in writing descriptive statements and/or providing links to seminar articles, well-tested rubrics, etc.</w:t>
      </w:r>
    </w:p>
    <w:p w:rsidR="003F4E1D" w:rsidRDefault="003F4E1D" w:rsidP="009A0191"/>
    <w:p w:rsidR="00571FD3" w:rsidRDefault="00571FD3" w:rsidP="00571FD3"/>
    <w:p w:rsidR="00546FB2" w:rsidRDefault="00AD5A94">
      <w:r>
        <w:t xml:space="preserve">Remaining </w:t>
      </w:r>
      <w:r w:rsidR="00173D0B">
        <w:rPr>
          <w:b/>
        </w:rPr>
        <w:t>2011-2012</w:t>
      </w:r>
      <w:r w:rsidR="00571FD3">
        <w:rPr>
          <w:b/>
        </w:rPr>
        <w:t xml:space="preserve"> Meeting Dates (</w:t>
      </w:r>
      <w:r w:rsidR="00BD5DDA">
        <w:rPr>
          <w:b/>
        </w:rPr>
        <w:t xml:space="preserve">Tuesdays </w:t>
      </w:r>
      <w:r w:rsidR="00571FD3">
        <w:rPr>
          <w:b/>
        </w:rPr>
        <w:t>8:00-9:15)</w:t>
      </w:r>
      <w:r w:rsidR="00BD5DDA">
        <w:rPr>
          <w:b/>
        </w:rPr>
        <w:t>:</w:t>
      </w:r>
      <w:r>
        <w:tab/>
      </w:r>
      <w:r>
        <w:tab/>
      </w:r>
      <w:r>
        <w:tab/>
      </w:r>
    </w:p>
    <w:p w:rsidR="00BD5DDA" w:rsidRPr="00546FB2" w:rsidRDefault="00BD5DDA">
      <w:pPr>
        <w:rPr>
          <w:b/>
        </w:rPr>
      </w:pPr>
      <w:r>
        <w:t>February 21</w:t>
      </w:r>
    </w:p>
    <w:p w:rsidR="00BD5DDA" w:rsidRDefault="00BD5DDA">
      <w:r>
        <w:t>March 20</w:t>
      </w:r>
    </w:p>
    <w:p w:rsidR="007377DA" w:rsidRDefault="00BD5DDA" w:rsidP="007377DA">
      <w:r>
        <w:t>April 17</w:t>
      </w:r>
      <w:r>
        <w:tab/>
      </w:r>
    </w:p>
    <w:sectPr w:rsidR="007377DA" w:rsidSect="002744C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6EDD"/>
    <w:multiLevelType w:val="hybridMultilevel"/>
    <w:tmpl w:val="8436A44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6711D8"/>
    <w:multiLevelType w:val="hybridMultilevel"/>
    <w:tmpl w:val="26444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233C01"/>
    <w:multiLevelType w:val="hybridMultilevel"/>
    <w:tmpl w:val="874E66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9C86F11"/>
    <w:multiLevelType w:val="hybridMultilevel"/>
    <w:tmpl w:val="65DC28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03E1526"/>
    <w:multiLevelType w:val="hybridMultilevel"/>
    <w:tmpl w:val="70AE2D94"/>
    <w:lvl w:ilvl="0" w:tplc="B08A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015E3"/>
    <w:multiLevelType w:val="hybridMultilevel"/>
    <w:tmpl w:val="A31E50DA"/>
    <w:lvl w:ilvl="0" w:tplc="55D400C6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C9357C"/>
    <w:multiLevelType w:val="hybridMultilevel"/>
    <w:tmpl w:val="300A58C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38733D"/>
    <w:multiLevelType w:val="hybridMultilevel"/>
    <w:tmpl w:val="918C2558"/>
    <w:lvl w:ilvl="0" w:tplc="EF401EE8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AA62E8"/>
    <w:multiLevelType w:val="hybridMultilevel"/>
    <w:tmpl w:val="66789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5E4666"/>
    <w:multiLevelType w:val="hybridMultilevel"/>
    <w:tmpl w:val="43380662"/>
    <w:lvl w:ilvl="0" w:tplc="AA52A3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D3"/>
    <w:rsid w:val="00021AE2"/>
    <w:rsid w:val="00171F4F"/>
    <w:rsid w:val="00173D0B"/>
    <w:rsid w:val="00190D10"/>
    <w:rsid w:val="00194A7F"/>
    <w:rsid w:val="001A0F55"/>
    <w:rsid w:val="0021282E"/>
    <w:rsid w:val="002744CA"/>
    <w:rsid w:val="002B212E"/>
    <w:rsid w:val="0030352A"/>
    <w:rsid w:val="00391B24"/>
    <w:rsid w:val="003F4E1D"/>
    <w:rsid w:val="0041631B"/>
    <w:rsid w:val="00467781"/>
    <w:rsid w:val="00477E48"/>
    <w:rsid w:val="00506656"/>
    <w:rsid w:val="00546FB2"/>
    <w:rsid w:val="00571FD3"/>
    <w:rsid w:val="005A1A80"/>
    <w:rsid w:val="00612580"/>
    <w:rsid w:val="00635C1F"/>
    <w:rsid w:val="006400FE"/>
    <w:rsid w:val="00675D42"/>
    <w:rsid w:val="00682CF9"/>
    <w:rsid w:val="007204D4"/>
    <w:rsid w:val="00732324"/>
    <w:rsid w:val="00736438"/>
    <w:rsid w:val="007377DA"/>
    <w:rsid w:val="0077520F"/>
    <w:rsid w:val="0078335C"/>
    <w:rsid w:val="007D014B"/>
    <w:rsid w:val="009A0191"/>
    <w:rsid w:val="00A21209"/>
    <w:rsid w:val="00A3149C"/>
    <w:rsid w:val="00AB30C4"/>
    <w:rsid w:val="00AB49F6"/>
    <w:rsid w:val="00AD5A94"/>
    <w:rsid w:val="00B9439D"/>
    <w:rsid w:val="00B95DF1"/>
    <w:rsid w:val="00BB3D93"/>
    <w:rsid w:val="00BD5DDA"/>
    <w:rsid w:val="00C22BEB"/>
    <w:rsid w:val="00C41A65"/>
    <w:rsid w:val="00CC7996"/>
    <w:rsid w:val="00D6113D"/>
    <w:rsid w:val="00D72957"/>
    <w:rsid w:val="00E11855"/>
    <w:rsid w:val="00E657FA"/>
    <w:rsid w:val="00E70C35"/>
    <w:rsid w:val="00E92D60"/>
    <w:rsid w:val="00ED79AE"/>
    <w:rsid w:val="00F24EA9"/>
    <w:rsid w:val="00F31E5F"/>
    <w:rsid w:val="00FC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BE7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007EE-1BA3-174A-B78C-E4FE22FB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546</Words>
  <Characters>3113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mda41751</dc:creator>
  <cp:keywords/>
  <dc:description/>
  <cp:lastModifiedBy>Mary Ann Danielson</cp:lastModifiedBy>
  <cp:revision>5</cp:revision>
  <cp:lastPrinted>2012-02-22T20:09:00Z</cp:lastPrinted>
  <dcterms:created xsi:type="dcterms:W3CDTF">2012-02-22T19:35:00Z</dcterms:created>
  <dcterms:modified xsi:type="dcterms:W3CDTF">2012-02-22T20:09:00Z</dcterms:modified>
</cp:coreProperties>
</file>