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7FDD" w:rsidP="00407FDD" w:rsidRDefault="00407FDD" w14:paraId="4664466D" w14:textId="0AF24639">
      <w:p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Just a few words about the opportunity </w:t>
      </w:r>
      <w:r w:rsidRPr="00733106" w:rsidR="001938B0">
        <w:rPr>
          <w:rFonts w:ascii="Times New Roman" w:hAnsi="Times New Roman" w:cs="Times New Roman"/>
          <w:kern w:val="0"/>
        </w:rPr>
        <w:t>at Creighton</w:t>
      </w:r>
      <w:r w:rsidR="001938B0">
        <w:rPr>
          <w:rFonts w:ascii="Times New Roman" w:hAnsi="Times New Roman" w:cs="Times New Roman"/>
          <w:kern w:val="0"/>
        </w:rPr>
        <w:t xml:space="preserve"> </w:t>
      </w:r>
      <w:r w:rsidRPr="00407FDD">
        <w:rPr>
          <w:rFonts w:ascii="Times New Roman" w:hAnsi="Times New Roman" w:cs="Times New Roman"/>
          <w:kern w:val="0"/>
        </w:rPr>
        <w:t>to develop a career in ID</w:t>
      </w:r>
      <w:r>
        <w:rPr>
          <w:rFonts w:ascii="Times New Roman" w:hAnsi="Times New Roman" w:cs="Times New Roman"/>
          <w:kern w:val="0"/>
        </w:rPr>
        <w:t>/</w:t>
      </w:r>
      <w:r w:rsidRPr="00407FDD">
        <w:rPr>
          <w:rFonts w:ascii="Times New Roman" w:hAnsi="Times New Roman" w:cs="Times New Roman"/>
          <w:kern w:val="0"/>
        </w:rPr>
        <w:t>Critical Care:</w:t>
      </w:r>
    </w:p>
    <w:p w:rsidRPr="00407FDD" w:rsidR="00407FDD" w:rsidP="00407FDD" w:rsidRDefault="00407FDD" w14:paraId="33E21947" w14:textId="77777777">
      <w:pPr>
        <w:autoSpaceDE w:val="0"/>
        <w:autoSpaceDN w:val="0"/>
        <w:adjustRightInd w:val="0"/>
        <w:rPr>
          <w:rFonts w:ascii="Times New Roman" w:hAnsi="Times New Roman" w:cs="Times New Roman"/>
          <w:kern w:val="0"/>
        </w:rPr>
      </w:pPr>
    </w:p>
    <w:p w:rsidRPr="00407FDD" w:rsidR="00407FDD" w:rsidP="00407FDD" w:rsidRDefault="00407FDD" w14:paraId="0FEE8F0E" w14:textId="0E55BAD6">
      <w:p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Background: Career </w:t>
      </w:r>
      <w:r w:rsidRPr="00733106">
        <w:rPr>
          <w:rFonts w:ascii="Times New Roman" w:hAnsi="Times New Roman" w:cs="Times New Roman"/>
          <w:kern w:val="0"/>
        </w:rPr>
        <w:t>path</w:t>
      </w:r>
      <w:r w:rsidRPr="00733106" w:rsidR="001938B0">
        <w:rPr>
          <w:rFonts w:ascii="Times New Roman" w:hAnsi="Times New Roman" w:cs="Times New Roman"/>
          <w:kern w:val="0"/>
        </w:rPr>
        <w:t>way</w:t>
      </w:r>
      <w:r w:rsidRPr="00733106">
        <w:rPr>
          <w:rFonts w:ascii="Times New Roman" w:hAnsi="Times New Roman" w:cs="Times New Roman"/>
          <w:kern w:val="0"/>
        </w:rPr>
        <w:t>s</w:t>
      </w:r>
      <w:r w:rsidRPr="00407FDD">
        <w:rPr>
          <w:rFonts w:ascii="Times New Roman" w:hAnsi="Times New Roman" w:cs="Times New Roman"/>
          <w:kern w:val="0"/>
        </w:rPr>
        <w:t xml:space="preserve"> of recent Creighton ID fellows </w:t>
      </w:r>
      <w:r w:rsidR="00AA4B53">
        <w:rPr>
          <w:rFonts w:ascii="Times New Roman" w:hAnsi="Times New Roman" w:cs="Times New Roman"/>
          <w:kern w:val="0"/>
        </w:rPr>
        <w:t>have often led to</w:t>
      </w:r>
      <w:r w:rsidRPr="00407FDD">
        <w:rPr>
          <w:rFonts w:ascii="Times New Roman" w:hAnsi="Times New Roman" w:cs="Times New Roman"/>
          <w:kern w:val="0"/>
        </w:rPr>
        <w:t xml:space="preserve"> ID/Critical Care. Look at our fellows with graduation dates in recent years:</w:t>
      </w:r>
    </w:p>
    <w:p w:rsidRPr="00407FDD" w:rsidR="00407FDD" w:rsidP="00407FDD" w:rsidRDefault="00407FDD" w14:paraId="4DF2BC30" w14:textId="77777777">
      <w:pPr>
        <w:pStyle w:val="ListParagraph"/>
        <w:numPr>
          <w:ilvl w:val="0"/>
          <w:numId w:val="2"/>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2021: One stayed at Creighton for its one-year standalone critical care medicine fellowship. The other went to Mayo Rochester for a two-year critical care medicine fellowship.</w:t>
      </w:r>
    </w:p>
    <w:p w:rsidRPr="00407FDD" w:rsidR="00407FDD" w:rsidP="00407FDD" w:rsidRDefault="00407FDD" w14:paraId="742A6ECD" w14:textId="77777777">
      <w:pPr>
        <w:pStyle w:val="ListParagraph"/>
        <w:numPr>
          <w:ilvl w:val="0"/>
          <w:numId w:val="2"/>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2022: The fellow stayed at Creighton for critical care fellowship.</w:t>
      </w:r>
    </w:p>
    <w:p w:rsidRPr="00407FDD" w:rsidR="00407FDD" w:rsidP="00407FDD" w:rsidRDefault="00407FDD" w14:paraId="1AE9A7DC" w14:textId="4074B267">
      <w:pPr>
        <w:pStyle w:val="ListParagraph"/>
        <w:numPr>
          <w:ilvl w:val="0"/>
          <w:numId w:val="2"/>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2023: One stayed at Creighton for critical care fellowship</w:t>
      </w:r>
      <w:r>
        <w:rPr>
          <w:rFonts w:ascii="Times New Roman" w:hAnsi="Times New Roman" w:cs="Times New Roman"/>
          <w:kern w:val="0"/>
        </w:rPr>
        <w:t>. The</w:t>
      </w:r>
      <w:r w:rsidRPr="00407FDD">
        <w:rPr>
          <w:rFonts w:ascii="Times New Roman" w:hAnsi="Times New Roman" w:cs="Times New Roman"/>
          <w:kern w:val="0"/>
        </w:rPr>
        <w:t xml:space="preserve"> other embarked on telehealth/ID.</w:t>
      </w:r>
    </w:p>
    <w:p w:rsidRPr="00407FDD" w:rsidR="00407FDD" w:rsidP="00407FDD" w:rsidRDefault="00407FDD" w14:paraId="10D9604B" w14:textId="77777777">
      <w:pPr>
        <w:pStyle w:val="ListParagraph"/>
        <w:numPr>
          <w:ilvl w:val="0"/>
          <w:numId w:val="2"/>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2024: The fellow went to Rutgers for critical care fellowship. </w:t>
      </w:r>
    </w:p>
    <w:p w:rsidRPr="00407FDD" w:rsidR="00407FDD" w:rsidP="00407FDD" w:rsidRDefault="00407FDD" w14:paraId="7E4FC7A7" w14:textId="63D514BF">
      <w:pPr>
        <w:pStyle w:val="ListParagraph"/>
        <w:numPr>
          <w:ilvl w:val="0"/>
          <w:numId w:val="2"/>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2025: Both have </w:t>
      </w:r>
      <w:r w:rsidRPr="00733106" w:rsidR="00F506C5">
        <w:rPr>
          <w:rFonts w:ascii="Times New Roman" w:hAnsi="Times New Roman" w:cs="Times New Roman"/>
          <w:kern w:val="0"/>
        </w:rPr>
        <w:t>obtained offers</w:t>
      </w:r>
      <w:r w:rsidRPr="00407FDD">
        <w:rPr>
          <w:rFonts w:ascii="Times New Roman" w:hAnsi="Times New Roman" w:cs="Times New Roman"/>
          <w:kern w:val="0"/>
        </w:rPr>
        <w:t xml:space="preserve"> for critical care fellowship at Creighton.</w:t>
      </w:r>
    </w:p>
    <w:p w:rsidRPr="00407FDD" w:rsidR="00407FDD" w:rsidP="00407FDD" w:rsidRDefault="00407FDD" w14:paraId="3CE5FD2A" w14:textId="77777777">
      <w:pPr>
        <w:autoSpaceDE w:val="0"/>
        <w:autoSpaceDN w:val="0"/>
        <w:adjustRightInd w:val="0"/>
        <w:rPr>
          <w:rFonts w:ascii="Times New Roman" w:hAnsi="Times New Roman" w:cs="Times New Roman"/>
          <w:kern w:val="0"/>
        </w:rPr>
      </w:pPr>
    </w:p>
    <w:p w:rsidRPr="00407FDD" w:rsidR="00407FDD" w:rsidP="00407FDD" w:rsidRDefault="00407FDD" w14:paraId="55AB4A87" w14:textId="73E52C3A">
      <w:pPr>
        <w:autoSpaceDE w:val="0"/>
        <w:autoSpaceDN w:val="0"/>
        <w:adjustRightInd w:val="0"/>
        <w:rPr>
          <w:rFonts w:ascii="Times New Roman" w:hAnsi="Times New Roman" w:cs="Times New Roman"/>
          <w:kern w:val="0"/>
        </w:rPr>
      </w:pPr>
      <w:r w:rsidRPr="00407FDD">
        <w:rPr>
          <w:rFonts w:ascii="Times New Roman" w:hAnsi="Times New Roman" w:cs="Times New Roman"/>
          <w:kern w:val="0"/>
        </w:rPr>
        <w:t>What led us to develop a relationship between ID and critical care</w:t>
      </w:r>
      <w:r>
        <w:rPr>
          <w:rFonts w:ascii="Times New Roman" w:hAnsi="Times New Roman" w:cs="Times New Roman"/>
          <w:kern w:val="0"/>
        </w:rPr>
        <w:t>:</w:t>
      </w:r>
    </w:p>
    <w:p w:rsidRPr="00407FDD" w:rsidR="00407FDD" w:rsidP="00407FDD" w:rsidRDefault="00407FDD" w14:paraId="2756F66F" w14:textId="383A1CC7">
      <w:pPr>
        <w:pStyle w:val="ListParagraph"/>
        <w:numPr>
          <w:ilvl w:val="0"/>
          <w:numId w:val="3"/>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Historically, two of our fellowship graduates had gone on to ID/critical care careers.</w:t>
      </w:r>
    </w:p>
    <w:p w:rsidRPr="00407FDD" w:rsidR="00407FDD" w:rsidP="00407FDD" w:rsidRDefault="00407FDD" w14:paraId="4E38CE8C" w14:textId="42DCC831">
      <w:pPr>
        <w:pStyle w:val="ListParagraph"/>
        <w:numPr>
          <w:ilvl w:val="0"/>
          <w:numId w:val="3"/>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A major remodeling of our academic medical center left us with a substantial increase in ICU capacity</w:t>
      </w:r>
      <w:r w:rsidR="005D16F6">
        <w:rPr>
          <w:rFonts w:ascii="Times New Roman" w:hAnsi="Times New Roman" w:cs="Times New Roman"/>
          <w:kern w:val="0"/>
        </w:rPr>
        <w:t xml:space="preserve">. </w:t>
      </w:r>
      <w:r w:rsidRPr="00407FDD">
        <w:rPr>
          <w:rFonts w:ascii="Times New Roman" w:hAnsi="Times New Roman" w:cs="Times New Roman"/>
          <w:kern w:val="0"/>
        </w:rPr>
        <w:t>Accompanying the bed capacity was an increase in critical care faculty.</w:t>
      </w:r>
      <w:r w:rsidR="005D16F6">
        <w:rPr>
          <w:rFonts w:ascii="Times New Roman" w:hAnsi="Times New Roman" w:cs="Times New Roman"/>
          <w:kern w:val="0"/>
        </w:rPr>
        <w:t xml:space="preserve"> A</w:t>
      </w:r>
      <w:r w:rsidR="006B4AC7">
        <w:rPr>
          <w:rFonts w:ascii="Times New Roman" w:hAnsi="Times New Roman" w:cs="Times New Roman"/>
          <w:kern w:val="0"/>
        </w:rPr>
        <w:t>t this point</w:t>
      </w:r>
      <w:r w:rsidR="005D16F6">
        <w:rPr>
          <w:rFonts w:ascii="Times New Roman" w:hAnsi="Times New Roman" w:cs="Times New Roman"/>
          <w:kern w:val="0"/>
        </w:rPr>
        <w:t>, we have three critical care teams (</w:t>
      </w:r>
      <w:proofErr w:type="gramStart"/>
      <w:r w:rsidR="005D16F6">
        <w:rPr>
          <w:rFonts w:ascii="Times New Roman" w:hAnsi="Times New Roman" w:cs="Times New Roman"/>
          <w:kern w:val="0"/>
        </w:rPr>
        <w:t>and also</w:t>
      </w:r>
      <w:proofErr w:type="gramEnd"/>
      <w:r w:rsidR="005D16F6">
        <w:rPr>
          <w:rFonts w:ascii="Times New Roman" w:hAnsi="Times New Roman" w:cs="Times New Roman"/>
          <w:kern w:val="0"/>
        </w:rPr>
        <w:t xml:space="preserve"> a trauma service).</w:t>
      </w:r>
    </w:p>
    <w:p w:rsidRPr="00407FDD" w:rsidR="00407FDD" w:rsidP="00407FDD" w:rsidRDefault="00407FDD" w14:paraId="7458C2F9" w14:textId="77777777">
      <w:pPr>
        <w:pStyle w:val="ListParagraph"/>
        <w:numPr>
          <w:ilvl w:val="0"/>
          <w:numId w:val="3"/>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ACGME accredited Creighton for a one-year standalone critical care medicine fellowship.</w:t>
      </w:r>
    </w:p>
    <w:p w:rsidRPr="00407FDD" w:rsidR="00407FDD" w:rsidP="00407FDD" w:rsidRDefault="00407FDD" w14:paraId="288C1EFF" w14:textId="77777777">
      <w:pPr>
        <w:autoSpaceDE w:val="0"/>
        <w:autoSpaceDN w:val="0"/>
        <w:adjustRightInd w:val="0"/>
        <w:rPr>
          <w:rFonts w:ascii="Times New Roman" w:hAnsi="Times New Roman" w:cs="Times New Roman"/>
          <w:kern w:val="0"/>
        </w:rPr>
      </w:pPr>
    </w:p>
    <w:p w:rsidRPr="00407FDD" w:rsidR="00407FDD" w:rsidP="00407FDD" w:rsidRDefault="00407FDD" w14:paraId="0C3CBCCD" w14:textId="77777777">
      <w:pPr>
        <w:autoSpaceDE w:val="0"/>
        <w:autoSpaceDN w:val="0"/>
        <w:adjustRightInd w:val="0"/>
        <w:rPr>
          <w:rFonts w:ascii="Times New Roman" w:hAnsi="Times New Roman" w:cs="Times New Roman"/>
          <w:kern w:val="0"/>
        </w:rPr>
      </w:pPr>
      <w:r w:rsidRPr="00407FDD">
        <w:rPr>
          <w:rFonts w:ascii="Times New Roman" w:hAnsi="Times New Roman" w:cs="Times New Roman"/>
          <w:kern w:val="0"/>
        </w:rPr>
        <w:t>In general, here’s the pathway at Creighton that can lead to a career in ID/critical care:</w:t>
      </w:r>
    </w:p>
    <w:p w:rsidRPr="00407FDD" w:rsidR="00407FDD" w:rsidP="00407FDD" w:rsidRDefault="00407FDD" w14:paraId="1123BEFF" w14:textId="77777777">
      <w:pPr>
        <w:pStyle w:val="ListParagraph"/>
        <w:numPr>
          <w:ilvl w:val="0"/>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Join Creighton for our two-year ID fellowship. Take advantage of the opportunities to work with our critical care faculty, especially during your first year, including:</w:t>
      </w:r>
    </w:p>
    <w:p w:rsidRPr="00407FDD" w:rsidR="00407FDD" w:rsidP="00407FDD" w:rsidRDefault="00407FDD" w14:paraId="2362EACB" w14:textId="77777777">
      <w:pPr>
        <w:pStyle w:val="ListParagraph"/>
        <w:numPr>
          <w:ilvl w:val="1"/>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Spend two weeks on an ICU elective.</w:t>
      </w:r>
    </w:p>
    <w:p w:rsidRPr="00407FDD" w:rsidR="00407FDD" w:rsidP="00407FDD" w:rsidRDefault="00407FDD" w14:paraId="24D64364" w14:textId="77777777">
      <w:pPr>
        <w:pStyle w:val="ListParagraph"/>
        <w:numPr>
          <w:ilvl w:val="1"/>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Participate in the quarterly ID/critical care case conference.</w:t>
      </w:r>
    </w:p>
    <w:p w:rsidRPr="00407FDD" w:rsidR="00407FDD" w:rsidP="00407FDD" w:rsidRDefault="00407FDD" w14:paraId="4AE41E68" w14:textId="77777777">
      <w:pPr>
        <w:pStyle w:val="ListParagraph"/>
        <w:numPr>
          <w:ilvl w:val="1"/>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For your quality improvement project, consider a topic involving critical care that may involve working with critical care faculty.</w:t>
      </w:r>
    </w:p>
    <w:p w:rsidRPr="00407FDD" w:rsidR="00407FDD" w:rsidP="00407FDD" w:rsidRDefault="00407FDD" w14:paraId="2C6F55C6" w14:textId="77777777">
      <w:pPr>
        <w:pStyle w:val="ListParagraph"/>
        <w:numPr>
          <w:ilvl w:val="1"/>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Same for your research project—consider a topic related to critical care.</w:t>
      </w:r>
    </w:p>
    <w:p w:rsidRPr="00407FDD" w:rsidR="00407FDD" w:rsidP="00407FDD" w:rsidRDefault="00407FDD" w14:paraId="463A462D" w14:textId="5926F35F">
      <w:pPr>
        <w:pStyle w:val="ListParagraph"/>
        <w:numPr>
          <w:ilvl w:val="0"/>
          <w:numId w:val="4"/>
        </w:numPr>
        <w:autoSpaceDE w:val="0"/>
        <w:autoSpaceDN w:val="0"/>
        <w:adjustRightInd w:val="0"/>
        <w:rPr>
          <w:rFonts w:ascii="Times New Roman" w:hAnsi="Times New Roman" w:cs="Times New Roman"/>
          <w:kern w:val="0"/>
        </w:rPr>
      </w:pPr>
      <w:r w:rsidRPr="00407FDD" w:rsidR="083AC839">
        <w:rPr>
          <w:rFonts w:ascii="Times New Roman" w:hAnsi="Times New Roman" w:cs="Times New Roman"/>
          <w:kern w:val="0"/>
        </w:rPr>
        <w:t xml:space="preserve">At the conclusion of your two-year ID fellowship, </w:t>
      </w:r>
      <w:r w:rsidRPr="00407FDD" w:rsidR="083AC839">
        <w:rPr>
          <w:rFonts w:ascii="Times New Roman" w:hAnsi="Times New Roman" w:cs="Times New Roman"/>
          <w:kern w:val="0"/>
        </w:rPr>
        <w:t>commence</w:t>
      </w:r>
      <w:r w:rsidRPr="00407FDD" w:rsidR="083AC839">
        <w:rPr>
          <w:rFonts w:ascii="Times New Roman" w:hAnsi="Times New Roman" w:cs="Times New Roman"/>
          <w:kern w:val="0"/>
        </w:rPr>
        <w:t xml:space="preserve"> training in Creighton’s one-year standalone critical care fellowship</w:t>
      </w:r>
      <w:r w:rsidRPr="00407FDD" w:rsidR="1C5B7816">
        <w:rPr>
          <w:rFonts w:ascii="Times New Roman" w:hAnsi="Times New Roman" w:cs="Times New Roman"/>
          <w:kern w:val="0"/>
        </w:rPr>
        <w:t xml:space="preserve"> if PCCM offers the chance to apply</w:t>
      </w:r>
      <w:r w:rsidRPr="00407FDD" w:rsidR="083AC839">
        <w:rPr>
          <w:rFonts w:ascii="Times New Roman" w:hAnsi="Times New Roman" w:cs="Times New Roman"/>
          <w:kern w:val="0"/>
        </w:rPr>
        <w:t>.</w:t>
      </w:r>
    </w:p>
    <w:p w:rsidRPr="00407FDD" w:rsidR="00407FDD" w:rsidP="00407FDD" w:rsidRDefault="00407FDD" w14:paraId="44A2FD7F" w14:textId="77777777">
      <w:pPr>
        <w:pStyle w:val="ListParagraph"/>
        <w:numPr>
          <w:ilvl w:val="0"/>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Pass the ABIM exam in ID and become certified in ID.</w:t>
      </w:r>
    </w:p>
    <w:p w:rsidRPr="00407FDD" w:rsidR="00407FDD" w:rsidP="00407FDD" w:rsidRDefault="00407FDD" w14:paraId="3BE3C01D" w14:textId="77777777">
      <w:pPr>
        <w:pStyle w:val="ListParagraph"/>
        <w:numPr>
          <w:ilvl w:val="0"/>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Pass the ABIM exam in critical care and become certified in critical care as well.</w:t>
      </w:r>
    </w:p>
    <w:p w:rsidRPr="00407FDD" w:rsidR="00407FDD" w:rsidP="00407FDD" w:rsidRDefault="00407FDD" w14:paraId="2B4DDD3F" w14:textId="77777777">
      <w:pPr>
        <w:pStyle w:val="ListParagraph"/>
        <w:numPr>
          <w:ilvl w:val="0"/>
          <w:numId w:val="4"/>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In contrast to integrated pulmonary critical care fellowships, the list of ACGME-accredited fellowships does not include integrated ID critical care fellowships. (http://www.acgme.org/Specialties/Overview/pfcatid/2/Internal-Medicine/). ABIM does allow for a physician who has completed an ID fellowship to train for a year in critical care and (after passing exams in both fields) become certified in ID and critical care.</w:t>
      </w:r>
    </w:p>
    <w:p w:rsidRPr="00407FDD" w:rsidR="00407FDD" w:rsidP="00407FDD" w:rsidRDefault="00407FDD" w14:paraId="3894D641" w14:textId="77777777">
      <w:pPr>
        <w:autoSpaceDE w:val="0"/>
        <w:autoSpaceDN w:val="0"/>
        <w:adjustRightInd w:val="0"/>
        <w:rPr>
          <w:rFonts w:ascii="Times New Roman" w:hAnsi="Times New Roman" w:cs="Times New Roman"/>
          <w:kern w:val="0"/>
        </w:rPr>
      </w:pPr>
    </w:p>
    <w:p w:rsidRPr="00407FDD" w:rsidR="00407FDD" w:rsidP="00407FDD" w:rsidRDefault="00407FDD" w14:paraId="652D8304" w14:textId="0B2D3A4C">
      <w:pPr>
        <w:autoSpaceDE w:val="0"/>
        <w:autoSpaceDN w:val="0"/>
        <w:adjustRightInd w:val="0"/>
        <w:rPr>
          <w:rFonts w:ascii="Times New Roman" w:hAnsi="Times New Roman" w:cs="Times New Roman"/>
          <w:kern w:val="0"/>
        </w:rPr>
      </w:pPr>
      <w:r w:rsidRPr="00407FDD">
        <w:rPr>
          <w:rFonts w:ascii="Times New Roman" w:hAnsi="Times New Roman" w:cs="Times New Roman"/>
          <w:kern w:val="0"/>
        </w:rPr>
        <w:t>One of our positions for training beginning July 2025 is designated “ID/critical care.” Here’s how it works:</w:t>
      </w:r>
    </w:p>
    <w:p w:rsidRPr="00407FDD" w:rsidR="00407FDD" w:rsidP="00407FDD" w:rsidRDefault="00F506C5" w14:paraId="0F1E2444" w14:textId="3EDD10A1">
      <w:pPr>
        <w:pStyle w:val="ListParagraph"/>
        <w:numPr>
          <w:ilvl w:val="0"/>
          <w:numId w:val="5"/>
        </w:numPr>
        <w:autoSpaceDE w:val="0"/>
        <w:autoSpaceDN w:val="0"/>
        <w:adjustRightInd w:val="0"/>
        <w:rPr>
          <w:rFonts w:ascii="Times New Roman" w:hAnsi="Times New Roman" w:cs="Times New Roman"/>
          <w:kern w:val="0"/>
        </w:rPr>
      </w:pPr>
      <w:r w:rsidRPr="00733106">
        <w:rPr>
          <w:rFonts w:ascii="Times New Roman" w:hAnsi="Times New Roman" w:cs="Times New Roman"/>
          <w:kern w:val="0"/>
        </w:rPr>
        <w:t>ID and</w:t>
      </w:r>
      <w:r w:rsidRPr="00733106" w:rsidR="00407FDD">
        <w:rPr>
          <w:rFonts w:ascii="Times New Roman" w:hAnsi="Times New Roman" w:cs="Times New Roman"/>
          <w:kern w:val="0"/>
        </w:rPr>
        <w:t xml:space="preserve"> critical care faculty </w:t>
      </w:r>
      <w:r w:rsidRPr="00733106">
        <w:rPr>
          <w:rFonts w:ascii="Times New Roman" w:hAnsi="Times New Roman" w:cs="Times New Roman"/>
          <w:kern w:val="0"/>
        </w:rPr>
        <w:t xml:space="preserve">will work together </w:t>
      </w:r>
      <w:r w:rsidR="00FB25D2">
        <w:rPr>
          <w:rFonts w:ascii="Times New Roman" w:hAnsi="Times New Roman" w:cs="Times New Roman"/>
          <w:kern w:val="0"/>
        </w:rPr>
        <w:t xml:space="preserve">to </w:t>
      </w:r>
      <w:r w:rsidRPr="00733106" w:rsidR="00FB25D2">
        <w:rPr>
          <w:rFonts w:ascii="Times New Roman" w:hAnsi="Times New Roman" w:cs="Times New Roman"/>
          <w:kern w:val="0"/>
        </w:rPr>
        <w:t>evaluate your suitability for the ID/critical care position</w:t>
      </w:r>
      <w:r w:rsidRPr="00407FDD" w:rsidR="00407FDD">
        <w:rPr>
          <w:rFonts w:ascii="Times New Roman" w:hAnsi="Times New Roman" w:cs="Times New Roman"/>
          <w:kern w:val="0"/>
        </w:rPr>
        <w:t>.</w:t>
      </w:r>
    </w:p>
    <w:p w:rsidRPr="00407FDD" w:rsidR="00407FDD" w:rsidP="00407FDD" w:rsidRDefault="00407FDD" w14:paraId="12620811" w14:textId="7B29BC64">
      <w:pPr>
        <w:pStyle w:val="ListParagraph"/>
        <w:numPr>
          <w:ilvl w:val="0"/>
          <w:numId w:val="5"/>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If you </w:t>
      </w:r>
      <w:r w:rsidR="00FB25D2">
        <w:rPr>
          <w:rFonts w:ascii="Times New Roman" w:hAnsi="Times New Roman" w:cs="Times New Roman"/>
          <w:kern w:val="0"/>
        </w:rPr>
        <w:t>accept</w:t>
      </w:r>
      <w:r w:rsidRPr="00407FDD">
        <w:rPr>
          <w:rFonts w:ascii="Times New Roman" w:hAnsi="Times New Roman" w:cs="Times New Roman"/>
          <w:kern w:val="0"/>
        </w:rPr>
        <w:t xml:space="preserve"> the ID/critical care position, both ID and critical care will evaluate certain aspects of your performance during your ID fellowship. </w:t>
      </w:r>
    </w:p>
    <w:p w:rsidRPr="00407FDD" w:rsidR="00407FDD" w:rsidP="00407FDD" w:rsidRDefault="00407FDD" w14:paraId="55DC32F7" w14:textId="716DBA99">
      <w:pPr>
        <w:pStyle w:val="ListParagraph"/>
        <w:numPr>
          <w:ilvl w:val="0"/>
          <w:numId w:val="5"/>
        </w:numPr>
        <w:autoSpaceDE w:val="0"/>
        <w:autoSpaceDN w:val="0"/>
        <w:adjustRightInd w:val="0"/>
        <w:rPr>
          <w:rFonts w:ascii="Times New Roman" w:hAnsi="Times New Roman" w:cs="Times New Roman"/>
          <w:kern w:val="0"/>
        </w:rPr>
      </w:pPr>
      <w:r w:rsidRPr="00407FDD" w:rsidR="083AC839">
        <w:rPr>
          <w:rFonts w:ascii="Times New Roman" w:hAnsi="Times New Roman" w:cs="Times New Roman"/>
          <w:kern w:val="0"/>
        </w:rPr>
        <w:t xml:space="preserve">You </w:t>
      </w:r>
      <w:r w:rsidRPr="00407FDD" w:rsidR="4BC7FA20">
        <w:rPr>
          <w:rFonts w:ascii="Times New Roman" w:hAnsi="Times New Roman" w:cs="Times New Roman"/>
          <w:kern w:val="0"/>
        </w:rPr>
        <w:t>may</w:t>
      </w:r>
      <w:r w:rsidRPr="00407FDD" w:rsidR="083AC839">
        <w:rPr>
          <w:rFonts w:ascii="Times New Roman" w:hAnsi="Times New Roman" w:cs="Times New Roman"/>
          <w:kern w:val="0"/>
        </w:rPr>
        <w:t xml:space="preserve"> be offered a position in Creighton’s one-year standalone critical care medicine fellowship if you meet these standards:</w:t>
      </w:r>
    </w:p>
    <w:p w:rsidRPr="00407FDD" w:rsidR="00407FDD" w:rsidP="00407FDD" w:rsidRDefault="00407FDD" w14:paraId="7B9C0FCF" w14:textId="35DB8C32">
      <w:pPr>
        <w:pStyle w:val="ListParagraph"/>
        <w:numPr>
          <w:ilvl w:val="1"/>
          <w:numId w:val="5"/>
        </w:numPr>
        <w:autoSpaceDE w:val="0"/>
        <w:autoSpaceDN w:val="0"/>
        <w:adjustRightInd w:val="0"/>
        <w:rPr>
          <w:rFonts w:ascii="Times New Roman" w:hAnsi="Times New Roman" w:cs="Times New Roman"/>
          <w:kern w:val="0"/>
        </w:rPr>
      </w:pPr>
      <w:r>
        <w:rPr>
          <w:rFonts w:ascii="Times New Roman" w:hAnsi="Times New Roman" w:cs="Times New Roman"/>
          <w:kern w:val="0"/>
        </w:rPr>
        <w:t>Achieve a passing score</w:t>
      </w:r>
      <w:r w:rsidRPr="00407FDD">
        <w:rPr>
          <w:rFonts w:ascii="Times New Roman" w:hAnsi="Times New Roman" w:cs="Times New Roman"/>
          <w:kern w:val="0"/>
        </w:rPr>
        <w:t xml:space="preserve"> on ABIM internal medicine boards.</w:t>
      </w:r>
    </w:p>
    <w:p w:rsidRPr="00AD0BDB" w:rsidR="00407FDD" w:rsidP="00AD0BDB" w:rsidRDefault="00407FDD" w14:paraId="2D176F7D" w14:textId="737577A4">
      <w:pPr>
        <w:pStyle w:val="ListParagraph"/>
        <w:numPr>
          <w:ilvl w:val="1"/>
          <w:numId w:val="5"/>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Successful</w:t>
      </w:r>
      <w:r>
        <w:rPr>
          <w:rFonts w:ascii="Times New Roman" w:hAnsi="Times New Roman" w:cs="Times New Roman"/>
          <w:kern w:val="0"/>
        </w:rPr>
        <w:t xml:space="preserve">ly complete </w:t>
      </w:r>
      <w:r w:rsidRPr="00407FDD">
        <w:rPr>
          <w:rFonts w:ascii="Times New Roman" w:hAnsi="Times New Roman" w:cs="Times New Roman"/>
          <w:kern w:val="0"/>
        </w:rPr>
        <w:t>a 2-week ICU rotation during each year of the ID fellowship, with no red flags identified on</w:t>
      </w:r>
      <w:r w:rsidR="00AD0BDB">
        <w:rPr>
          <w:rFonts w:ascii="Times New Roman" w:hAnsi="Times New Roman" w:cs="Times New Roman"/>
          <w:kern w:val="0"/>
        </w:rPr>
        <w:t xml:space="preserve">: (a) </w:t>
      </w:r>
      <w:r w:rsidRPr="00733106">
        <w:rPr>
          <w:rFonts w:ascii="Times New Roman" w:hAnsi="Times New Roman" w:cs="Times New Roman"/>
          <w:kern w:val="0"/>
        </w:rPr>
        <w:t>ICU</w:t>
      </w:r>
      <w:r w:rsidRPr="00AD0BDB">
        <w:rPr>
          <w:rFonts w:ascii="Times New Roman" w:hAnsi="Times New Roman" w:cs="Times New Roman"/>
          <w:kern w:val="0"/>
        </w:rPr>
        <w:t xml:space="preserve"> </w:t>
      </w:r>
      <w:r w:rsidRPr="00733106" w:rsidR="00F506C5">
        <w:rPr>
          <w:rFonts w:ascii="Times New Roman" w:hAnsi="Times New Roman" w:cs="Times New Roman"/>
          <w:kern w:val="0"/>
        </w:rPr>
        <w:t xml:space="preserve">rotation </w:t>
      </w:r>
      <w:r w:rsidRPr="00733106">
        <w:rPr>
          <w:rFonts w:ascii="Times New Roman" w:hAnsi="Times New Roman" w:cs="Times New Roman"/>
          <w:kern w:val="0"/>
        </w:rPr>
        <w:t xml:space="preserve">evaluations from faculty and </w:t>
      </w:r>
      <w:r w:rsidRPr="00733106" w:rsidR="00AD0BDB">
        <w:rPr>
          <w:rFonts w:ascii="Times New Roman" w:hAnsi="Times New Roman" w:cs="Times New Roman"/>
          <w:kern w:val="0"/>
        </w:rPr>
        <w:t>(b) f</w:t>
      </w:r>
      <w:r w:rsidRPr="00733106">
        <w:rPr>
          <w:rFonts w:ascii="Times New Roman" w:hAnsi="Times New Roman" w:cs="Times New Roman"/>
          <w:kern w:val="0"/>
        </w:rPr>
        <w:t>eedback from current critical care medicine/pulmonary critical care fellows.</w:t>
      </w:r>
    </w:p>
    <w:p w:rsidRPr="00407FDD" w:rsidR="00407FDD" w:rsidP="00407FDD" w:rsidRDefault="00407FDD" w14:paraId="771CC87A" w14:textId="1FA3BC03">
      <w:pPr>
        <w:pStyle w:val="ListParagraph"/>
        <w:numPr>
          <w:ilvl w:val="1"/>
          <w:numId w:val="5"/>
        </w:numPr>
        <w:autoSpaceDE w:val="0"/>
        <w:autoSpaceDN w:val="0"/>
        <w:adjustRightInd w:val="0"/>
        <w:rPr>
          <w:rFonts w:ascii="Times New Roman" w:hAnsi="Times New Roman" w:cs="Times New Roman"/>
          <w:kern w:val="0"/>
        </w:rPr>
      </w:pPr>
      <w:r>
        <w:rPr>
          <w:rFonts w:ascii="Times New Roman" w:hAnsi="Times New Roman" w:cs="Times New Roman"/>
          <w:kern w:val="0"/>
        </w:rPr>
        <w:t>We have a</w:t>
      </w:r>
      <w:r w:rsidRPr="00407FDD">
        <w:rPr>
          <w:rFonts w:ascii="Times New Roman" w:hAnsi="Times New Roman" w:cs="Times New Roman"/>
          <w:kern w:val="0"/>
        </w:rPr>
        <w:t xml:space="preserve"> quarterly ID-CCM fellowship case conference. Expectation: </w:t>
      </w:r>
      <w:r>
        <w:rPr>
          <w:rFonts w:ascii="Times New Roman" w:hAnsi="Times New Roman" w:cs="Times New Roman"/>
          <w:kern w:val="0"/>
        </w:rPr>
        <w:t>Present cases</w:t>
      </w:r>
      <w:r w:rsidRPr="00407FDD">
        <w:rPr>
          <w:rFonts w:ascii="Times New Roman" w:hAnsi="Times New Roman" w:cs="Times New Roman"/>
          <w:kern w:val="0"/>
        </w:rPr>
        <w:t xml:space="preserve"> at least two conferences per year.</w:t>
      </w:r>
    </w:p>
    <w:p w:rsidRPr="00407FDD" w:rsidR="00407FDD" w:rsidP="00407FDD" w:rsidRDefault="00407FDD" w14:paraId="2643E7C2" w14:textId="27AC4614">
      <w:pPr>
        <w:pStyle w:val="ListParagraph"/>
        <w:numPr>
          <w:ilvl w:val="1"/>
          <w:numId w:val="5"/>
        </w:numPr>
        <w:autoSpaceDE w:val="0"/>
        <w:autoSpaceDN w:val="0"/>
        <w:adjustRightInd w:val="0"/>
        <w:rPr>
          <w:rFonts w:ascii="Times New Roman" w:hAnsi="Times New Roman" w:cs="Times New Roman"/>
          <w:kern w:val="0"/>
        </w:rPr>
      </w:pPr>
      <w:r>
        <w:rPr>
          <w:rFonts w:ascii="Times New Roman" w:hAnsi="Times New Roman" w:cs="Times New Roman"/>
          <w:kern w:val="0"/>
        </w:rPr>
        <w:t>Identify</w:t>
      </w:r>
      <w:r w:rsidRPr="00407FDD">
        <w:rPr>
          <w:rFonts w:ascii="Times New Roman" w:hAnsi="Times New Roman" w:cs="Times New Roman"/>
          <w:kern w:val="0"/>
        </w:rPr>
        <w:t xml:space="preserve"> a quality improvement project and mentor in first year of ID fellowship, preferably overlapping between ID and CCM subspecialties.</w:t>
      </w:r>
    </w:p>
    <w:p w:rsidRPr="00407FDD" w:rsidR="00407FDD" w:rsidP="00407FDD" w:rsidRDefault="00407FDD" w14:paraId="161EC57C" w14:textId="1076907D">
      <w:pPr>
        <w:pStyle w:val="ListParagraph"/>
        <w:numPr>
          <w:ilvl w:val="1"/>
          <w:numId w:val="5"/>
        </w:numPr>
        <w:autoSpaceDE w:val="0"/>
        <w:autoSpaceDN w:val="0"/>
        <w:adjustRightInd w:val="0"/>
        <w:rPr>
          <w:rFonts w:ascii="Times New Roman" w:hAnsi="Times New Roman" w:cs="Times New Roman"/>
          <w:kern w:val="0"/>
        </w:rPr>
      </w:pPr>
      <w:r>
        <w:rPr>
          <w:rFonts w:ascii="Times New Roman" w:hAnsi="Times New Roman" w:cs="Times New Roman"/>
          <w:kern w:val="0"/>
        </w:rPr>
        <w:t>Identify</w:t>
      </w:r>
      <w:r w:rsidRPr="00407FDD">
        <w:rPr>
          <w:rFonts w:ascii="Times New Roman" w:hAnsi="Times New Roman" w:cs="Times New Roman"/>
          <w:kern w:val="0"/>
        </w:rPr>
        <w:t xml:space="preserve"> a research project and mentor in first year of ID fellowship, preferably overlapping between ID and CCM subspecialties.</w:t>
      </w:r>
    </w:p>
    <w:p w:rsidRPr="00407FDD" w:rsidR="00407FDD" w:rsidP="00407FDD" w:rsidRDefault="00407FDD" w14:paraId="358AEEE1" w14:textId="4F21ED0F">
      <w:pPr>
        <w:pStyle w:val="ListParagraph"/>
        <w:numPr>
          <w:ilvl w:val="1"/>
          <w:numId w:val="5"/>
        </w:numPr>
        <w:autoSpaceDE w:val="0"/>
        <w:autoSpaceDN w:val="0"/>
        <w:adjustRightInd w:val="0"/>
        <w:rPr>
          <w:rFonts w:ascii="Times New Roman" w:hAnsi="Times New Roman" w:cs="Times New Roman"/>
          <w:kern w:val="0"/>
        </w:rPr>
      </w:pPr>
      <w:r w:rsidRPr="00407FDD">
        <w:rPr>
          <w:rFonts w:ascii="Times New Roman" w:hAnsi="Times New Roman" w:cs="Times New Roman"/>
          <w:kern w:val="0"/>
        </w:rPr>
        <w:t>Successful</w:t>
      </w:r>
      <w:r>
        <w:rPr>
          <w:rFonts w:ascii="Times New Roman" w:hAnsi="Times New Roman" w:cs="Times New Roman"/>
          <w:kern w:val="0"/>
        </w:rPr>
        <w:t>ly complete</w:t>
      </w:r>
      <w:r w:rsidRPr="00407FDD">
        <w:rPr>
          <w:rFonts w:ascii="Times New Roman" w:hAnsi="Times New Roman" w:cs="Times New Roman"/>
          <w:kern w:val="0"/>
        </w:rPr>
        <w:t xml:space="preserve"> </w:t>
      </w:r>
      <w:r>
        <w:rPr>
          <w:rFonts w:ascii="Times New Roman" w:hAnsi="Times New Roman" w:cs="Times New Roman"/>
          <w:kern w:val="0"/>
        </w:rPr>
        <w:t>the</w:t>
      </w:r>
      <w:r w:rsidRPr="00407FDD">
        <w:rPr>
          <w:rFonts w:ascii="Times New Roman" w:hAnsi="Times New Roman" w:cs="Times New Roman"/>
          <w:kern w:val="0"/>
        </w:rPr>
        <w:t xml:space="preserve"> 24-month ID fellowship in 2-year timeframe.</w:t>
      </w:r>
    </w:p>
    <w:p w:rsidRPr="00407FDD" w:rsidR="00407FDD" w:rsidP="00407FDD" w:rsidRDefault="00407FDD" w14:paraId="2DFAF67F" w14:textId="77777777">
      <w:pPr>
        <w:autoSpaceDE w:val="0"/>
        <w:autoSpaceDN w:val="0"/>
        <w:adjustRightInd w:val="0"/>
        <w:rPr>
          <w:rFonts w:ascii="Times New Roman" w:hAnsi="Times New Roman" w:cs="Times New Roman"/>
          <w:kern w:val="0"/>
        </w:rPr>
      </w:pPr>
    </w:p>
    <w:p w:rsidRPr="00407FDD" w:rsidR="00407FDD" w:rsidP="00407FDD" w:rsidRDefault="00407FDD" w14:paraId="0FCF27ED" w14:textId="446FD92F">
      <w:pPr>
        <w:autoSpaceDE w:val="0"/>
        <w:autoSpaceDN w:val="0"/>
        <w:adjustRightInd w:val="0"/>
        <w:rPr>
          <w:rFonts w:ascii="Times New Roman" w:hAnsi="Times New Roman" w:cs="Times New Roman"/>
          <w:kern w:val="0"/>
        </w:rPr>
      </w:pPr>
      <w:r w:rsidRPr="00407FDD">
        <w:rPr>
          <w:rFonts w:ascii="Times New Roman" w:hAnsi="Times New Roman" w:cs="Times New Roman"/>
          <w:kern w:val="0"/>
        </w:rPr>
        <w:lastRenderedPageBreak/>
        <w:t xml:space="preserve">Q. Let’s say I don’t </w:t>
      </w:r>
      <w:r w:rsidR="00FB25D2">
        <w:rPr>
          <w:rFonts w:ascii="Times New Roman" w:hAnsi="Times New Roman" w:cs="Times New Roman"/>
          <w:kern w:val="0"/>
        </w:rPr>
        <w:t>train in</w:t>
      </w:r>
      <w:r w:rsidRPr="00407FDD">
        <w:rPr>
          <w:rFonts w:ascii="Times New Roman" w:hAnsi="Times New Roman" w:cs="Times New Roman"/>
          <w:kern w:val="0"/>
        </w:rPr>
        <w:t xml:space="preserve"> the ID/critical care position. Instead, I </w:t>
      </w:r>
      <w:r w:rsidR="00FB25D2">
        <w:rPr>
          <w:rFonts w:ascii="Times New Roman" w:hAnsi="Times New Roman" w:cs="Times New Roman"/>
          <w:kern w:val="0"/>
        </w:rPr>
        <w:t>train in</w:t>
      </w:r>
      <w:r w:rsidRPr="00407FDD">
        <w:rPr>
          <w:rFonts w:ascii="Times New Roman" w:hAnsi="Times New Roman" w:cs="Times New Roman"/>
          <w:kern w:val="0"/>
        </w:rPr>
        <w:t xml:space="preserve"> Creighton’s general ID fellowship position. Could I still go into a career in ID/critical care?</w:t>
      </w:r>
    </w:p>
    <w:p w:rsidRPr="00407FDD" w:rsidR="00407FDD" w:rsidP="00407FDD" w:rsidRDefault="00407FDD" w14:paraId="193B7502" w14:textId="77777777">
      <w:pPr>
        <w:autoSpaceDE w:val="0"/>
        <w:autoSpaceDN w:val="0"/>
        <w:adjustRightInd w:val="0"/>
        <w:rPr>
          <w:rFonts w:ascii="Times New Roman" w:hAnsi="Times New Roman" w:cs="Times New Roman"/>
          <w:kern w:val="0"/>
        </w:rPr>
      </w:pPr>
    </w:p>
    <w:p w:rsidRPr="00407FDD" w:rsidR="00407FDD" w:rsidP="00407FDD" w:rsidRDefault="00407FDD" w14:paraId="19049343" w14:textId="0ABFAB6E">
      <w:p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A. Yes. Indeed, you could make some choices in your Creighton ID fellowship that would head in the direction of a career in ID/critical care: (1) Arrange a 2-week ICU elective rotation as part of your inpatient ID months. (2) Present cases in our quarterly ID/critical care case conference. (3) Choose quality improvement and research topics related to the overlap between ID and critical care and involving input from critical care faculty. This would provide you with background to apply for a one-year standalone critical care fellowship. Unlike a fellow in the designated ID/critical care position, however, you wouldn’t have a position in Creighton’s critical care fellowship set aside for you on the condition of meeting certain standards. Nonetheless, you could still apply for a position in Creighton’s critical care fellowship. Indeed, a fellow in our Class of 2025 did just that, and that fellow </w:t>
      </w:r>
      <w:r w:rsidRPr="00733106" w:rsidR="00F506C5">
        <w:rPr>
          <w:rFonts w:ascii="Times New Roman" w:hAnsi="Times New Roman" w:cs="Times New Roman"/>
          <w:kern w:val="0"/>
        </w:rPr>
        <w:t>received an offer of</w:t>
      </w:r>
      <w:r w:rsidRPr="00407FDD">
        <w:rPr>
          <w:rFonts w:ascii="Times New Roman" w:hAnsi="Times New Roman" w:cs="Times New Roman"/>
          <w:kern w:val="0"/>
        </w:rPr>
        <w:t xml:space="preserve"> an out-of-the-Match agreement to accept a position in Creighton’s critical care fellowship. Alternatively, you could apply for a critical care fellowship position elsewhere.</w:t>
      </w:r>
    </w:p>
    <w:p w:rsidRPr="00407FDD" w:rsidR="00407FDD" w:rsidP="00407FDD" w:rsidRDefault="00407FDD" w14:paraId="0306BE9A" w14:textId="77777777">
      <w:pPr>
        <w:autoSpaceDE w:val="0"/>
        <w:autoSpaceDN w:val="0"/>
        <w:adjustRightInd w:val="0"/>
        <w:rPr>
          <w:rFonts w:ascii="Times New Roman" w:hAnsi="Times New Roman" w:cs="Times New Roman"/>
          <w:kern w:val="0"/>
        </w:rPr>
      </w:pPr>
    </w:p>
    <w:p w:rsidRPr="00407FDD" w:rsidR="00407FDD" w:rsidP="00407FDD" w:rsidRDefault="00407FDD" w14:paraId="34CACB8D" w14:textId="77777777">
      <w:pPr>
        <w:autoSpaceDE w:val="0"/>
        <w:autoSpaceDN w:val="0"/>
        <w:adjustRightInd w:val="0"/>
        <w:rPr>
          <w:rFonts w:ascii="Times New Roman" w:hAnsi="Times New Roman" w:cs="Times New Roman"/>
          <w:kern w:val="0"/>
        </w:rPr>
      </w:pPr>
      <w:r w:rsidRPr="00407FDD">
        <w:rPr>
          <w:rFonts w:ascii="Times New Roman" w:hAnsi="Times New Roman" w:cs="Times New Roman"/>
          <w:kern w:val="0"/>
        </w:rPr>
        <w:t xml:space="preserve">Q. What if I’m thinking about ID/critical care but I’m </w:t>
      </w:r>
      <w:proofErr w:type="gramStart"/>
      <w:r w:rsidRPr="00407FDD">
        <w:rPr>
          <w:rFonts w:ascii="Times New Roman" w:hAnsi="Times New Roman" w:cs="Times New Roman"/>
          <w:kern w:val="0"/>
        </w:rPr>
        <w:t>really not</w:t>
      </w:r>
      <w:proofErr w:type="gramEnd"/>
      <w:r w:rsidRPr="00407FDD">
        <w:rPr>
          <w:rFonts w:ascii="Times New Roman" w:hAnsi="Times New Roman" w:cs="Times New Roman"/>
          <w:kern w:val="0"/>
        </w:rPr>
        <w:t xml:space="preserve"> sure this is the career for me?</w:t>
      </w:r>
    </w:p>
    <w:p w:rsidRPr="00407FDD" w:rsidR="00407FDD" w:rsidP="00407FDD" w:rsidRDefault="00407FDD" w14:paraId="62EF9D24" w14:textId="77777777">
      <w:pPr>
        <w:autoSpaceDE w:val="0"/>
        <w:autoSpaceDN w:val="0"/>
        <w:adjustRightInd w:val="0"/>
        <w:rPr>
          <w:rFonts w:ascii="Times New Roman" w:hAnsi="Times New Roman" w:cs="Times New Roman"/>
          <w:kern w:val="0"/>
        </w:rPr>
      </w:pPr>
    </w:p>
    <w:p w:rsidRPr="00407FDD" w:rsidR="00407FDD" w:rsidP="00407FDD" w:rsidRDefault="00407FDD" w14:paraId="1D6C5269" w14:textId="64C7B622">
      <w:pPr>
        <w:autoSpaceDE w:val="0"/>
        <w:autoSpaceDN w:val="0"/>
        <w:adjustRightInd w:val="0"/>
        <w:rPr>
          <w:rFonts w:ascii="Times New Roman" w:hAnsi="Times New Roman" w:cs="Times New Roman"/>
          <w:kern w:val="0"/>
        </w:rPr>
      </w:pPr>
      <w:r w:rsidRPr="00407FDD">
        <w:rPr>
          <w:rFonts w:ascii="Times New Roman" w:hAnsi="Times New Roman" w:cs="Times New Roman"/>
          <w:kern w:val="0"/>
        </w:rPr>
        <w:t>A. Let’s say you start in the ID/critical care position, but you discover that your interests lie elsewhere. You are not obligated to accept a critical care fellowship at the conclusion of your ID fellowship.</w:t>
      </w:r>
    </w:p>
    <w:p w:rsidRPr="00407FDD" w:rsidR="00407FDD" w:rsidP="00407FDD" w:rsidRDefault="00407FDD" w14:paraId="5FA241F0" w14:textId="77777777">
      <w:pPr>
        <w:autoSpaceDE w:val="0"/>
        <w:autoSpaceDN w:val="0"/>
        <w:adjustRightInd w:val="0"/>
        <w:rPr>
          <w:rFonts w:ascii="Times New Roman" w:hAnsi="Times New Roman" w:cs="Times New Roman"/>
          <w:kern w:val="0"/>
        </w:rPr>
      </w:pPr>
    </w:p>
    <w:sectPr w:rsidRPr="00407FDD" w:rsidR="00407FDD" w:rsidSect="002C4FB7">
      <w:pgSz w:w="12240" w:h="15840" w:orient="portrait"/>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B0A65"/>
    <w:multiLevelType w:val="hybridMultilevel"/>
    <w:tmpl w:val="E4505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5D2950"/>
    <w:multiLevelType w:val="hybridMultilevel"/>
    <w:tmpl w:val="45983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EDD08C3"/>
    <w:multiLevelType w:val="hybridMultilevel"/>
    <w:tmpl w:val="8DDE21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1F47D04"/>
    <w:multiLevelType w:val="hybridMultilevel"/>
    <w:tmpl w:val="945CF1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40400439">
    <w:abstractNumId w:val="0"/>
  </w:num>
  <w:num w:numId="2" w16cid:durableId="1637838652">
    <w:abstractNumId w:val="2"/>
  </w:num>
  <w:num w:numId="3" w16cid:durableId="988749999">
    <w:abstractNumId w:val="1"/>
  </w:num>
  <w:num w:numId="4" w16cid:durableId="708802576">
    <w:abstractNumId w:val="3"/>
  </w:num>
  <w:num w:numId="5" w16cid:durableId="189230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9"/>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D"/>
    <w:rsid w:val="00105E36"/>
    <w:rsid w:val="001856E9"/>
    <w:rsid w:val="001938B0"/>
    <w:rsid w:val="002565B5"/>
    <w:rsid w:val="002C4FB7"/>
    <w:rsid w:val="00407FDD"/>
    <w:rsid w:val="004132D3"/>
    <w:rsid w:val="004775E7"/>
    <w:rsid w:val="00486703"/>
    <w:rsid w:val="005B75AD"/>
    <w:rsid w:val="005D16F6"/>
    <w:rsid w:val="005F1E55"/>
    <w:rsid w:val="00627898"/>
    <w:rsid w:val="006B4AC7"/>
    <w:rsid w:val="007135B2"/>
    <w:rsid w:val="00733106"/>
    <w:rsid w:val="00797737"/>
    <w:rsid w:val="008169EB"/>
    <w:rsid w:val="00831B13"/>
    <w:rsid w:val="00886084"/>
    <w:rsid w:val="008B48D8"/>
    <w:rsid w:val="00AA4B53"/>
    <w:rsid w:val="00AC4D91"/>
    <w:rsid w:val="00AD0BDB"/>
    <w:rsid w:val="00B24C7E"/>
    <w:rsid w:val="00B7647C"/>
    <w:rsid w:val="00B81928"/>
    <w:rsid w:val="00BE0D9A"/>
    <w:rsid w:val="00C244DA"/>
    <w:rsid w:val="00CA25B6"/>
    <w:rsid w:val="00D4339F"/>
    <w:rsid w:val="00DD1911"/>
    <w:rsid w:val="00E3192A"/>
    <w:rsid w:val="00F27D2C"/>
    <w:rsid w:val="00F506C5"/>
    <w:rsid w:val="00FB25D2"/>
    <w:rsid w:val="083AC839"/>
    <w:rsid w:val="1C5B7816"/>
    <w:rsid w:val="4108E90C"/>
    <w:rsid w:val="4BC7F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6DCB2"/>
  <w15:chartTrackingRefBased/>
  <w15:docId w15:val="{8702A441-CBD9-9049-8307-419BA905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7F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F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FD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07F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07F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07F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07F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07FD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07F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7FD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7F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7FDD"/>
    <w:rPr>
      <w:rFonts w:eastAsiaTheme="majorEastAsia" w:cstheme="majorBidi"/>
      <w:color w:val="272727" w:themeColor="text1" w:themeTint="D8"/>
    </w:rPr>
  </w:style>
  <w:style w:type="paragraph" w:styleId="Title">
    <w:name w:val="Title"/>
    <w:basedOn w:val="Normal"/>
    <w:next w:val="Normal"/>
    <w:link w:val="TitleChar"/>
    <w:uiPriority w:val="10"/>
    <w:qFormat/>
    <w:rsid w:val="00407FD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7F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7FD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7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D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407FDD"/>
    <w:rPr>
      <w:i/>
      <w:iCs/>
      <w:color w:val="404040" w:themeColor="text1" w:themeTint="BF"/>
    </w:rPr>
  </w:style>
  <w:style w:type="paragraph" w:styleId="ListParagraph">
    <w:name w:val="List Paragraph"/>
    <w:basedOn w:val="Normal"/>
    <w:uiPriority w:val="34"/>
    <w:qFormat/>
    <w:rsid w:val="00407FDD"/>
    <w:pPr>
      <w:ind w:left="720"/>
      <w:contextualSpacing/>
    </w:pPr>
  </w:style>
  <w:style w:type="character" w:styleId="IntenseEmphasis">
    <w:name w:val="Intense Emphasis"/>
    <w:basedOn w:val="DefaultParagraphFont"/>
    <w:uiPriority w:val="21"/>
    <w:qFormat/>
    <w:rsid w:val="00407FDD"/>
    <w:rPr>
      <w:i/>
      <w:iCs/>
      <w:color w:val="0F4761" w:themeColor="accent1" w:themeShade="BF"/>
    </w:rPr>
  </w:style>
  <w:style w:type="paragraph" w:styleId="IntenseQuote">
    <w:name w:val="Intense Quote"/>
    <w:basedOn w:val="Normal"/>
    <w:next w:val="Normal"/>
    <w:link w:val="IntenseQuoteChar"/>
    <w:uiPriority w:val="30"/>
    <w:qFormat/>
    <w:rsid w:val="00407F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07FDD"/>
    <w:rPr>
      <w:i/>
      <w:iCs/>
      <w:color w:val="0F4761" w:themeColor="accent1" w:themeShade="BF"/>
    </w:rPr>
  </w:style>
  <w:style w:type="character" w:styleId="IntenseReference">
    <w:name w:val="Intense Reference"/>
    <w:basedOn w:val="DefaultParagraphFont"/>
    <w:uiPriority w:val="32"/>
    <w:qFormat/>
    <w:rsid w:val="00407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884F9359AA84BB41B1C67610BCD72" ma:contentTypeVersion="10" ma:contentTypeDescription="Create a new document." ma:contentTypeScope="" ma:versionID="5cae61c9e98bcb5e1efb3a50694be38e">
  <xsd:schema xmlns:xsd="http://www.w3.org/2001/XMLSchema" xmlns:xs="http://www.w3.org/2001/XMLSchema" xmlns:p="http://schemas.microsoft.com/office/2006/metadata/properties" xmlns:ns2="402de76a-1a46-4f95-8ef0-5031d8976ffa" xmlns:ns3="cdf6ceba-f4e3-4be2-80e3-7788f213793a" targetNamespace="http://schemas.microsoft.com/office/2006/metadata/properties" ma:root="true" ma:fieldsID="6614611cfe55f3dc119d76ba1a3a58ad" ns2:_="" ns3:_="">
    <xsd:import namespace="402de76a-1a46-4f95-8ef0-5031d8976ffa"/>
    <xsd:import namespace="cdf6ceba-f4e3-4be2-80e3-7788f21379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de76a-1a46-4f95-8ef0-5031d8976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75341d-12a3-4b38-8ebc-05827b45ad9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6ceba-f4e3-4be2-80e3-7788f21379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5549dc-7f6d-42bf-8ab3-d767ec17e3f0}" ma:internalName="TaxCatchAll" ma:showField="CatchAllData" ma:web="cdf6ceba-f4e3-4be2-80e3-7788f213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2de76a-1a46-4f95-8ef0-5031d8976ffa">
      <Terms xmlns="http://schemas.microsoft.com/office/infopath/2007/PartnerControls"/>
    </lcf76f155ced4ddcb4097134ff3c332f>
    <TaxCatchAll xmlns="cdf6ceba-f4e3-4be2-80e3-7788f213793a" xsi:nil="true"/>
  </documentManagement>
</p:properties>
</file>

<file path=customXml/itemProps1.xml><?xml version="1.0" encoding="utf-8"?>
<ds:datastoreItem xmlns:ds="http://schemas.openxmlformats.org/officeDocument/2006/customXml" ds:itemID="{0D45F89B-8C76-42C6-B600-35DB66B67A97}"/>
</file>

<file path=customXml/itemProps2.xml><?xml version="1.0" encoding="utf-8"?>
<ds:datastoreItem xmlns:ds="http://schemas.openxmlformats.org/officeDocument/2006/customXml" ds:itemID="{BE8D8C80-387C-44AC-8BF7-5F944595B1BF}"/>
</file>

<file path=customXml/itemProps3.xml><?xml version="1.0" encoding="utf-8"?>
<ds:datastoreItem xmlns:ds="http://schemas.openxmlformats.org/officeDocument/2006/customXml" ds:itemID="{8AA0394B-2377-4D7C-8589-6D869BB469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Bittner</dc:creator>
  <cp:keywords/>
  <dc:description/>
  <cp:lastModifiedBy>Washington, Lia</cp:lastModifiedBy>
  <cp:revision>3</cp:revision>
  <cp:lastPrinted>2024-08-03T01:14:00Z</cp:lastPrinted>
  <dcterms:created xsi:type="dcterms:W3CDTF">2024-11-27T18:53:00Z</dcterms:created>
  <dcterms:modified xsi:type="dcterms:W3CDTF">2025-11-25T19:37:58Z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0x010100B55884F9359AA84BB41B1C67610BCD72</vt:lpwstr>
  </property>
  <property fmtid="{D5CDD505-2E9C-101B-9397-08002B2CF9AE}" pid="3" name="MediaServiceImageTags">
    <vt:lpwstr/>
  </property>
</Properties>
</file>